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1CBF04" wp14:editId="6BD8E93F">
            <wp:simplePos x="0" y="0"/>
            <wp:positionH relativeFrom="page">
              <wp:posOffset>902335</wp:posOffset>
            </wp:positionH>
            <wp:positionV relativeFrom="page">
              <wp:posOffset>320040</wp:posOffset>
            </wp:positionV>
            <wp:extent cx="5786755" cy="567055"/>
            <wp:effectExtent l="0" t="0" r="0" b="0"/>
            <wp:wrapNone/>
            <wp:docPr id="4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355" w:lineRule="auto"/>
        <w:ind w:left="4" w:right="34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Wytyczne dotyczące organizowania i przeprowadzania egzaminu potwierdzającego kwalifikacje w zawodzie (</w:t>
      </w:r>
      <w:proofErr w:type="spellStart"/>
      <w:r>
        <w:rPr>
          <w:rFonts w:ascii="Arial" w:eastAsia="Arial" w:hAnsi="Arial"/>
          <w:b/>
          <w:sz w:val="24"/>
        </w:rPr>
        <w:t>EPKwZ</w:t>
      </w:r>
      <w:proofErr w:type="spellEnd"/>
      <w:r>
        <w:rPr>
          <w:rFonts w:ascii="Arial" w:eastAsia="Arial" w:hAnsi="Arial"/>
          <w:b/>
          <w:sz w:val="24"/>
        </w:rPr>
        <w:t>) i egzaminu zawodowego (EZ) w sesji zimowej (styczeń – luty) 2021 r.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64D9" w:rsidRDefault="001464D9" w:rsidP="00771B89">
      <w:pPr>
        <w:spacing w:line="356" w:lineRule="auto"/>
        <w:ind w:right="146"/>
        <w:rPr>
          <w:rFonts w:ascii="Arial" w:eastAsia="Arial" w:hAnsi="Arial"/>
          <w:sz w:val="24"/>
        </w:rPr>
        <w:sectPr w:rsidR="001464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38"/>
          <w:pgMar w:top="1440" w:right="1440" w:bottom="1440" w:left="1416" w:header="0" w:footer="0" w:gutter="0"/>
          <w:cols w:space="0" w:equalWidth="0">
            <w:col w:w="9050"/>
          </w:cols>
          <w:docGrid w:linePitch="360"/>
        </w:sectPr>
      </w:pPr>
    </w:p>
    <w:p w:rsidR="001464D9" w:rsidRDefault="001464D9" w:rsidP="001464D9">
      <w:pPr>
        <w:spacing w:line="357" w:lineRule="auto"/>
        <w:ind w:right="420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sz w:val="24"/>
        </w:rPr>
        <w:lastRenderedPageBreak/>
        <w:t xml:space="preserve">Oznaczeniem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sz w:val="24"/>
        </w:rPr>
        <w:t xml:space="preserve"> wyróżniono wytyczne istotne dla zdających (osób, które będą przystępowały do egzaminu potwierdzającego kwalifikacje w zawodzie albo egzaminu zawodowego w sesji zimowej 2021 r.), o których powinni zostać poinformowani przed egzaminem (np. w postaci informacji na stronie internetowej szkoły, drogą mailową, w postaci komunikatu na tablicy informacyjnej w szkole / przed szkołą).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49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5" w:lineRule="auto"/>
        <w:ind w:right="1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Oznaczeniem </w:t>
      </w:r>
      <w:r>
        <w:rPr>
          <w:rFonts w:ascii="Arial" w:eastAsia="Arial" w:hAnsi="Arial"/>
          <w:color w:val="FF0000"/>
          <w:sz w:val="24"/>
          <w:highlight w:val="yellow"/>
        </w:rPr>
        <w:t>[!]</w:t>
      </w:r>
      <w:r>
        <w:rPr>
          <w:rFonts w:ascii="Arial" w:eastAsia="Arial" w:hAnsi="Arial"/>
          <w:sz w:val="24"/>
        </w:rPr>
        <w:t xml:space="preserve"> wyróżniono informacje, które powinny być po raz kolejny przekazane zdającym po zajęciu miejsc w sali egzaminacyjnej / w miejscu przeprowadzania egzaminu.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B790C32" wp14:editId="6DD5D32C">
            <wp:simplePos x="0" y="0"/>
            <wp:positionH relativeFrom="column">
              <wp:posOffset>-7620</wp:posOffset>
            </wp:positionH>
            <wp:positionV relativeFrom="paragraph">
              <wp:posOffset>5871845</wp:posOffset>
            </wp:positionV>
            <wp:extent cx="3267710" cy="361950"/>
            <wp:effectExtent l="0" t="0" r="0" b="0"/>
            <wp:wrapNone/>
            <wp:docPr id="41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22" w:lineRule="exact"/>
        <w:rPr>
          <w:rFonts w:ascii="Times New Roman" w:eastAsia="Times New Roman" w:hAnsi="Times New Roman"/>
        </w:rPr>
      </w:pPr>
    </w:p>
    <w:p w:rsidR="001464D9" w:rsidRDefault="001464D9" w:rsidP="00771B89">
      <w:pPr>
        <w:spacing w:line="0" w:lineRule="atLeast"/>
        <w:jc w:val="right"/>
        <w:rPr>
          <w:rFonts w:ascii="Arial" w:eastAsia="Arial" w:hAnsi="Arial"/>
          <w:b/>
          <w:sz w:val="18"/>
        </w:rPr>
        <w:sectPr w:rsidR="001464D9">
          <w:pgSz w:w="11900" w:h="16838"/>
          <w:pgMar w:top="1440" w:right="1406" w:bottom="149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2</w:t>
      </w:r>
      <w:r>
        <w:rPr>
          <w:rFonts w:ascii="Arial" w:eastAsia="Arial" w:hAnsi="Arial"/>
          <w:sz w:val="18"/>
        </w:rPr>
        <w:t xml:space="preserve"> </w:t>
      </w:r>
    </w:p>
    <w:p w:rsidR="001464D9" w:rsidRDefault="001464D9" w:rsidP="001464D9">
      <w:pPr>
        <w:spacing w:line="0" w:lineRule="atLeast"/>
        <w:ind w:left="4"/>
        <w:rPr>
          <w:rFonts w:ascii="Arial" w:eastAsia="Arial" w:hAnsi="Arial"/>
          <w:b/>
          <w:sz w:val="24"/>
        </w:rPr>
      </w:pPr>
      <w:bookmarkStart w:id="2" w:name="page3"/>
      <w:bookmarkEnd w:id="2"/>
      <w:r>
        <w:rPr>
          <w:rFonts w:ascii="Arial" w:eastAsia="Arial" w:hAnsi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132650" wp14:editId="5CB1911E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5715" b="254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8CD0" id="Rectangle 4" o:spid="_x0000_s1026" style="position:absolute;margin-left:69.35pt;margin-top:70.75pt;width:456.55pt;height:2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" fillcolor="#ffc000" strokecolor="white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b/>
          <w:sz w:val="24"/>
        </w:rPr>
        <w:t>Sekcja 1.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1925BC" wp14:editId="16C95E1D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5797550" cy="526415"/>
                <wp:effectExtent l="0" t="0" r="6350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526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5C61" id="Rectangle 5" o:spid="_x0000_s1026" style="position:absolute;margin-left:-1.4pt;margin-top:7.05pt;width:456.5pt;height:4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" fillcolor="#e7e6e6" strokecolor="white">
                <v:path arrowok="t"/>
              </v:rect>
            </w:pict>
          </mc:Fallback>
        </mc:AlternateContent>
      </w:r>
    </w:p>
    <w:p w:rsidR="001464D9" w:rsidRDefault="001464D9" w:rsidP="001464D9">
      <w:pPr>
        <w:spacing w:line="12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47" w:lineRule="auto"/>
        <w:ind w:left="4" w:right="108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Zdający oraz inne osoby biorące udział w organizowaniu i przeprowadzaniu egzaminów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45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30" w:lineRule="auto"/>
        <w:ind w:left="564" w:right="94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1.1.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Na egzamin może przyjść wyłącznie osoba (zdający, nauczyciel,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egzaminator, asystent, obserwator, inna osoba biorąca czynny udział w przeprowadzaniu egzaminu lub inny pracownik szkoły</w:t>
      </w:r>
      <w:r>
        <w:rPr>
          <w:rFonts w:ascii="Arial" w:eastAsia="Arial" w:hAnsi="Arial"/>
          <w:sz w:val="32"/>
          <w:vertAlign w:val="superscript"/>
        </w:rPr>
        <w:t>1</w:t>
      </w:r>
      <w:r>
        <w:rPr>
          <w:rFonts w:ascii="Arial" w:eastAsia="Arial" w:hAnsi="Arial"/>
          <w:sz w:val="24"/>
        </w:rPr>
        <w:t>) bez objawów chorobowych zbieżnych z objawami COVID-19.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16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ind w:left="4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b/>
          <w:sz w:val="24"/>
        </w:rPr>
        <w:t xml:space="preserve">1.2.  </w:t>
      </w:r>
      <w:r>
        <w:rPr>
          <w:rFonts w:ascii="Arial" w:eastAsia="Arial" w:hAnsi="Arial"/>
          <w:color w:val="0000CC"/>
          <w:sz w:val="24"/>
          <w:highlight w:val="yellow"/>
        </w:rPr>
        <w:t>[</w:t>
      </w:r>
      <w:proofErr w:type="gramEnd"/>
      <w:r>
        <w:rPr>
          <w:rFonts w:ascii="Arial" w:eastAsia="Arial" w:hAnsi="Arial"/>
          <w:color w:val="0000CC"/>
          <w:sz w:val="24"/>
          <w:highlight w:val="yellow"/>
        </w:rPr>
        <w:t>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Zdający, nauczyciel oraz każda inna osoba uczestnicząca</w:t>
      </w:r>
    </w:p>
    <w:p w:rsidR="001464D9" w:rsidRDefault="001464D9" w:rsidP="001464D9">
      <w:pPr>
        <w:spacing w:line="14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5" w:lineRule="auto"/>
        <w:ind w:left="564" w:right="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przeprowadzaniu egzaminu nie może przyjść na egzamin, jeżeli przebywa w domu z osobą w izolacji w warunkach domowych albo sama jest objęta kwarantanną lub izolacją w warunkach domowych.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21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ind w:left="4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b/>
          <w:sz w:val="24"/>
        </w:rPr>
        <w:t xml:space="preserve">1.3.  </w:t>
      </w:r>
      <w:r>
        <w:rPr>
          <w:rFonts w:ascii="Arial" w:eastAsia="Arial" w:hAnsi="Arial"/>
          <w:color w:val="0000CC"/>
          <w:sz w:val="24"/>
          <w:highlight w:val="yellow"/>
        </w:rPr>
        <w:t>[</w:t>
      </w:r>
      <w:proofErr w:type="gramEnd"/>
      <w:r>
        <w:rPr>
          <w:rFonts w:ascii="Arial" w:eastAsia="Arial" w:hAnsi="Arial"/>
          <w:color w:val="0000CC"/>
          <w:sz w:val="24"/>
          <w:highlight w:val="yellow"/>
        </w:rPr>
        <w:t>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Rodzic/Prawny opiekun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nie może wejść z dzieckiem na teren szkoły,</w:t>
      </w:r>
    </w:p>
    <w:p w:rsidR="001464D9" w:rsidRDefault="001464D9" w:rsidP="001464D9">
      <w:pPr>
        <w:spacing w:line="139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ind w:left="5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 wyjątkiem sytuacji, kiedy zdający wymaga pomocy, np. w poruszaniu się.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2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ind w:left="4"/>
        <w:rPr>
          <w:rFonts w:ascii="Arial" w:eastAsia="Arial" w:hAnsi="Arial"/>
          <w:sz w:val="24"/>
          <w:u w:val="single"/>
        </w:rPr>
      </w:pPr>
      <w:proofErr w:type="gramStart"/>
      <w:r>
        <w:rPr>
          <w:rFonts w:ascii="Arial" w:eastAsia="Arial" w:hAnsi="Arial"/>
          <w:b/>
          <w:sz w:val="24"/>
        </w:rPr>
        <w:t xml:space="preserve">1.4.  </w:t>
      </w:r>
      <w:r>
        <w:rPr>
          <w:rFonts w:ascii="Arial" w:eastAsia="Arial" w:hAnsi="Arial"/>
          <w:sz w:val="24"/>
        </w:rPr>
        <w:t>Podczas</w:t>
      </w:r>
      <w:proofErr w:type="gramEnd"/>
      <w:r>
        <w:rPr>
          <w:rFonts w:ascii="Arial" w:eastAsia="Arial" w:hAnsi="Arial"/>
          <w:sz w:val="24"/>
        </w:rPr>
        <w:t xml:space="preserve"> egzaminu w szkole mogą przebywać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  <w:u w:val="single"/>
        </w:rPr>
        <w:t>wyłącznie:</w:t>
      </w:r>
    </w:p>
    <w:p w:rsidR="001464D9" w:rsidRDefault="001464D9" w:rsidP="001464D9">
      <w:pPr>
        <w:spacing w:line="137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numPr>
          <w:ilvl w:val="0"/>
          <w:numId w:val="2"/>
        </w:numPr>
        <w:tabs>
          <w:tab w:val="left" w:pos="964"/>
        </w:tabs>
        <w:spacing w:line="0" w:lineRule="atLeast"/>
        <w:ind w:left="964" w:hanging="39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zdający</w:t>
      </w:r>
    </w:p>
    <w:p w:rsidR="001464D9" w:rsidRDefault="001464D9" w:rsidP="001464D9">
      <w:pPr>
        <w:spacing w:line="150" w:lineRule="exact"/>
        <w:rPr>
          <w:rFonts w:ascii="Arial" w:eastAsia="Arial" w:hAnsi="Arial"/>
          <w:sz w:val="24"/>
        </w:rPr>
      </w:pPr>
    </w:p>
    <w:p w:rsidR="001464D9" w:rsidRDefault="001464D9" w:rsidP="001464D9">
      <w:pPr>
        <w:numPr>
          <w:ilvl w:val="0"/>
          <w:numId w:val="2"/>
        </w:numPr>
        <w:tabs>
          <w:tab w:val="left" w:pos="964"/>
        </w:tabs>
        <w:spacing w:line="357" w:lineRule="auto"/>
        <w:ind w:left="964" w:right="400" w:hanging="39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1464D9" w:rsidRDefault="001464D9" w:rsidP="001464D9">
      <w:pPr>
        <w:spacing w:line="20" w:lineRule="exact"/>
        <w:rPr>
          <w:rFonts w:ascii="Arial" w:eastAsia="Arial" w:hAnsi="Arial"/>
          <w:sz w:val="24"/>
        </w:rPr>
      </w:pPr>
    </w:p>
    <w:p w:rsidR="001464D9" w:rsidRDefault="001464D9" w:rsidP="001464D9">
      <w:pPr>
        <w:numPr>
          <w:ilvl w:val="0"/>
          <w:numId w:val="2"/>
        </w:numPr>
        <w:tabs>
          <w:tab w:val="left" w:pos="964"/>
        </w:tabs>
        <w:spacing w:line="349" w:lineRule="auto"/>
        <w:ind w:left="964" w:right="360" w:hanging="39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inni pracownicy szkoły odpowiedzialni za utrzymanie obiektu w czystości, dezynfekcję, obsługę szatni itp.</w:t>
      </w:r>
    </w:p>
    <w:p w:rsidR="001464D9" w:rsidRDefault="001464D9" w:rsidP="001464D9">
      <w:pPr>
        <w:spacing w:line="25" w:lineRule="exact"/>
        <w:rPr>
          <w:rFonts w:ascii="Arial" w:eastAsia="Arial" w:hAnsi="Arial"/>
          <w:sz w:val="24"/>
        </w:rPr>
      </w:pPr>
    </w:p>
    <w:p w:rsidR="001464D9" w:rsidRDefault="001464D9" w:rsidP="001464D9">
      <w:pPr>
        <w:numPr>
          <w:ilvl w:val="0"/>
          <w:numId w:val="2"/>
        </w:numPr>
        <w:tabs>
          <w:tab w:val="left" w:pos="964"/>
        </w:tabs>
        <w:spacing w:line="354" w:lineRule="auto"/>
        <w:ind w:left="964" w:right="1260" w:hanging="39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uczniowie innych klas oraz nauczyciele, jeżeli nie ma możliwości zrezygnowania z przeprowadzania zajęć edukacyjnych w dniu przeprowadzania egzaminu (por. pkt 1.5.)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C3695" wp14:editId="2936C6E0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DA4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2in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" strokeweight=".21164mm">
                <o:lock v:ext="edit" shapetype="f"/>
              </v:line>
            </w:pict>
          </mc:Fallback>
        </mc:AlternateContent>
      </w:r>
    </w:p>
    <w:p w:rsidR="001464D9" w:rsidRDefault="001464D9" w:rsidP="001464D9">
      <w:pPr>
        <w:spacing w:line="343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numPr>
          <w:ilvl w:val="0"/>
          <w:numId w:val="3"/>
        </w:numPr>
        <w:tabs>
          <w:tab w:val="left" w:pos="121"/>
        </w:tabs>
        <w:spacing w:line="210" w:lineRule="auto"/>
        <w:ind w:left="4" w:right="440" w:hanging="4"/>
        <w:rPr>
          <w:rFonts w:ascii="Arial" w:eastAsia="Arial" w:hAnsi="Arial"/>
          <w:sz w:val="23"/>
          <w:vertAlign w:val="superscript"/>
        </w:rPr>
      </w:pPr>
      <w:r>
        <w:rPr>
          <w:rFonts w:ascii="Arial" w:eastAsia="Arial" w:hAnsi="Arial"/>
          <w:sz w:val="17"/>
        </w:rPr>
        <w:t>Ilekroć w niniejszym dokumencie jest mowa o „szkole”, należy pod tym pojęciem rozumieć również ośrodek egzaminacyjny oraz miejsce przeprowadzania części praktycznej egzaminu potwierdzającego kwalifikacje</w:t>
      </w:r>
    </w:p>
    <w:p w:rsidR="001464D9" w:rsidRDefault="001464D9" w:rsidP="001464D9">
      <w:pPr>
        <w:spacing w:line="10" w:lineRule="exact"/>
        <w:rPr>
          <w:rFonts w:ascii="Arial" w:eastAsia="Arial" w:hAnsi="Arial"/>
          <w:sz w:val="23"/>
          <w:vertAlign w:val="superscript"/>
        </w:rPr>
      </w:pPr>
    </w:p>
    <w:p w:rsidR="001464D9" w:rsidRDefault="001464D9" w:rsidP="001464D9">
      <w:pPr>
        <w:spacing w:line="237" w:lineRule="auto"/>
        <w:ind w:left="4" w:righ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4384" behindDoc="1" locked="0" layoutInCell="1" allowOverlap="1" wp14:anchorId="35784390" wp14:editId="61C4AA07">
            <wp:simplePos x="0" y="0"/>
            <wp:positionH relativeFrom="column">
              <wp:posOffset>-5080</wp:posOffset>
            </wp:positionH>
            <wp:positionV relativeFrom="paragraph">
              <wp:posOffset>129540</wp:posOffset>
            </wp:positionV>
            <wp:extent cx="3267710" cy="361950"/>
            <wp:effectExtent l="0" t="0" r="0" b="0"/>
            <wp:wrapNone/>
            <wp:docPr id="28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8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Strona </w:t>
      </w:r>
      <w:r w:rsidR="00771B89">
        <w:rPr>
          <w:rFonts w:ascii="Arial" w:eastAsia="Arial" w:hAnsi="Arial"/>
          <w:b/>
          <w:sz w:val="18"/>
        </w:rPr>
        <w:t>3</w:t>
      </w:r>
    </w:p>
    <w:p w:rsidR="001464D9" w:rsidRDefault="001464D9" w:rsidP="001464D9">
      <w:pPr>
        <w:spacing w:line="0" w:lineRule="atLeast"/>
        <w:jc w:val="right"/>
        <w:rPr>
          <w:rFonts w:ascii="Arial" w:eastAsia="Arial" w:hAnsi="Arial"/>
          <w:b/>
          <w:sz w:val="18"/>
        </w:rPr>
        <w:sectPr w:rsidR="001464D9">
          <w:pgSz w:w="11900" w:h="16838"/>
          <w:pgMar w:top="1413" w:right="1406" w:bottom="149" w:left="1416" w:header="0" w:footer="0" w:gutter="0"/>
          <w:cols w:space="0" w:equalWidth="0">
            <w:col w:w="9084"/>
          </w:cols>
          <w:docGrid w:linePitch="360"/>
        </w:sectPr>
      </w:pPr>
    </w:p>
    <w:p w:rsidR="001464D9" w:rsidRDefault="001464D9" w:rsidP="001464D9">
      <w:pPr>
        <w:tabs>
          <w:tab w:val="left" w:pos="940"/>
        </w:tabs>
        <w:spacing w:line="352" w:lineRule="auto"/>
        <w:ind w:left="960" w:right="820" w:hanging="399"/>
        <w:rPr>
          <w:rFonts w:ascii="Arial" w:eastAsia="Arial" w:hAnsi="Arial"/>
          <w:sz w:val="24"/>
        </w:rPr>
      </w:pPr>
      <w:bookmarkStart w:id="3" w:name="page4"/>
      <w:bookmarkEnd w:id="3"/>
      <w:r>
        <w:rPr>
          <w:rFonts w:ascii="Arial" w:eastAsia="Arial" w:hAnsi="Arial"/>
          <w:sz w:val="24"/>
        </w:rPr>
        <w:lastRenderedPageBreak/>
        <w:t>5)</w:t>
      </w:r>
      <w:r>
        <w:rPr>
          <w:rFonts w:ascii="Arial" w:eastAsia="Arial" w:hAnsi="Arial"/>
          <w:sz w:val="24"/>
        </w:rPr>
        <w:tab/>
        <w:t>pracownicy odpowiednich służb, np. medycznych, jeżeli wystąpi taka konieczność.</w:t>
      </w:r>
    </w:p>
    <w:p w:rsidR="001464D9" w:rsidRDefault="001464D9" w:rsidP="001464D9">
      <w:pPr>
        <w:spacing w:line="19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7" w:lineRule="auto"/>
        <w:ind w:left="560" w:righ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Niedozwolone jest przebywanie na terenie szkoły osób innych niż wyżej wymienione, w 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1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5" w:lineRule="auto"/>
        <w:ind w:left="560" w:right="18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1.5. </w:t>
      </w:r>
      <w:r>
        <w:rPr>
          <w:rFonts w:ascii="Arial" w:eastAsia="Arial" w:hAnsi="Arial"/>
          <w:sz w:val="24"/>
        </w:rPr>
        <w:t>Jeżeli to możliwe, w dniach, w których jest przeprowadzany egzamin, w szkole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nie należy prowadzić zajęć edukacyjnych dla innych uczniów lub należy rozpocząć prowadzenie zajęć po zakończeniu egzaminu w danym dniu</w:t>
      </w:r>
    </w:p>
    <w:p w:rsidR="001464D9" w:rsidRDefault="001464D9" w:rsidP="001464D9">
      <w:pPr>
        <w:spacing w:line="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ind w:lef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 zdezynfekowaniu pomieszczeń. Dotyczy to w szczególności </w:t>
      </w:r>
      <w:proofErr w:type="spellStart"/>
      <w:r>
        <w:rPr>
          <w:rFonts w:ascii="Arial" w:eastAsia="Arial" w:hAnsi="Arial"/>
          <w:sz w:val="24"/>
        </w:rPr>
        <w:t>EPKwZ</w:t>
      </w:r>
      <w:proofErr w:type="spellEnd"/>
      <w:r>
        <w:rPr>
          <w:rFonts w:ascii="Arial" w:eastAsia="Arial" w:hAnsi="Arial"/>
          <w:sz w:val="24"/>
        </w:rPr>
        <w:t xml:space="preserve"> i EZ</w:t>
      </w:r>
    </w:p>
    <w:p w:rsidR="001464D9" w:rsidRDefault="001464D9" w:rsidP="001464D9">
      <w:pPr>
        <w:spacing w:line="14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1" w:lineRule="auto"/>
        <w:ind w:left="560" w:right="2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 tych kwalifikacji, do których przystępują największe grupy zdających w danej szkole.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6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49" w:lineRule="auto"/>
        <w:ind w:left="560" w:right="76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1.6.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color w:val="FF0000"/>
          <w:sz w:val="24"/>
          <w:highlight w:val="yellow"/>
        </w:rPr>
        <w:t>[!]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Zdający nie powinni wnosić na teren szkoły zbędnych rzeczy, w tym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książek, telefonów komórkowych, maskotek.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8" w:lineRule="auto"/>
        <w:ind w:left="560" w:right="28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1.7.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color w:val="FF0000"/>
          <w:sz w:val="24"/>
          <w:highlight w:val="yellow"/>
        </w:rPr>
        <w:t>[!]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Na egzaminie każdy zdający korzysta z własnych przyborów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piśmienniczych, kalkulatora itd. Jeżeli szkoła zdecyduje o zapewnieniu np. przyborów piśmienniczych albo kalkulatorów rezerwowych dla zdających – konieczna jest ich dezynfekcja (por. pkt 3.17.). W przypadku materiałów jednorazowych, których zdający nie zwracają, dezynfekcja nie jest konieczna. Zdający </w:t>
      </w:r>
      <w:r>
        <w:rPr>
          <w:rFonts w:ascii="Arial" w:eastAsia="Arial" w:hAnsi="Arial"/>
          <w:sz w:val="24"/>
          <w:u w:val="single"/>
        </w:rPr>
        <w:t>nie mogą</w:t>
      </w:r>
      <w:r>
        <w:rPr>
          <w:rFonts w:ascii="Arial" w:eastAsia="Arial" w:hAnsi="Arial"/>
          <w:sz w:val="24"/>
        </w:rPr>
        <w:t xml:space="preserve"> pożyczać przyborów od innych zdających.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49" w:lineRule="auto"/>
        <w:ind w:left="560" w:right="68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1.8.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Szkoła nie zapewnia wody pitnej. Na egzamin można przynieść własną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butelkę z wodą.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2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b/>
          <w:sz w:val="24"/>
        </w:rPr>
        <w:t xml:space="preserve">1.9.  </w:t>
      </w:r>
      <w:r>
        <w:rPr>
          <w:rFonts w:ascii="Arial" w:eastAsia="Arial" w:hAnsi="Arial"/>
          <w:color w:val="0000CC"/>
          <w:sz w:val="24"/>
          <w:highlight w:val="yellow"/>
        </w:rPr>
        <w:t>[</w:t>
      </w:r>
      <w:proofErr w:type="gramEnd"/>
      <w:r>
        <w:rPr>
          <w:rFonts w:ascii="Arial" w:eastAsia="Arial" w:hAnsi="Arial"/>
          <w:color w:val="0000CC"/>
          <w:sz w:val="24"/>
          <w:highlight w:val="yellow"/>
        </w:rPr>
        <w:t>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Na terenie szkoły nie ma możliwości zapewnienia posiłków.</w:t>
      </w:r>
    </w:p>
    <w:p w:rsidR="001464D9" w:rsidRDefault="001464D9" w:rsidP="001464D9">
      <w:pPr>
        <w:spacing w:line="14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1" w:lineRule="auto"/>
        <w:ind w:left="560" w:righ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Osoby przystępujące do więcej niż jednego egzaminu w ciągu dnia będą mogły zjeść przyniesione przez siebie produkty w przerwie między egzaminami.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6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49" w:lineRule="auto"/>
        <w:ind w:left="560" w:right="54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1.10.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color w:val="FF0000"/>
          <w:sz w:val="24"/>
          <w:highlight w:val="yellow"/>
        </w:rPr>
        <w:t>[!]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Osoby, które przystępują do dwóch egzaminów jednego dnia, mogą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w czasie przerwy opuścić budynek szkoły albo oczekiwać na terenie szkoły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0BBA9A8" wp14:editId="4A686713">
            <wp:simplePos x="0" y="0"/>
            <wp:positionH relativeFrom="column">
              <wp:posOffset>-7620</wp:posOffset>
            </wp:positionH>
            <wp:positionV relativeFrom="paragraph">
              <wp:posOffset>93345</wp:posOffset>
            </wp:positionV>
            <wp:extent cx="3267710" cy="361950"/>
            <wp:effectExtent l="0" t="0" r="0" b="0"/>
            <wp:wrapNone/>
            <wp:docPr id="23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22" w:lineRule="exact"/>
        <w:rPr>
          <w:rFonts w:ascii="Times New Roman" w:eastAsia="Times New Roman" w:hAnsi="Times New Roman"/>
        </w:rPr>
      </w:pPr>
    </w:p>
    <w:p w:rsidR="001464D9" w:rsidRDefault="001464D9" w:rsidP="00771B89">
      <w:pPr>
        <w:spacing w:line="0" w:lineRule="atLeast"/>
        <w:jc w:val="right"/>
        <w:rPr>
          <w:rFonts w:ascii="Arial" w:eastAsia="Arial" w:hAnsi="Arial"/>
          <w:b/>
          <w:sz w:val="18"/>
        </w:rPr>
        <w:sectPr w:rsidR="001464D9">
          <w:pgSz w:w="11900" w:h="16838"/>
          <w:pgMar w:top="1423" w:right="1406" w:bottom="149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4</w:t>
      </w:r>
      <w:r>
        <w:rPr>
          <w:rFonts w:ascii="Arial" w:eastAsia="Arial" w:hAnsi="Arial"/>
          <w:sz w:val="18"/>
        </w:rPr>
        <w:t xml:space="preserve"> </w:t>
      </w:r>
    </w:p>
    <w:p w:rsidR="001464D9" w:rsidRDefault="001464D9" w:rsidP="001464D9">
      <w:pPr>
        <w:spacing w:line="352" w:lineRule="auto"/>
        <w:ind w:left="560" w:right="860"/>
        <w:rPr>
          <w:rFonts w:ascii="Arial" w:eastAsia="Arial" w:hAnsi="Arial"/>
          <w:sz w:val="24"/>
        </w:rPr>
      </w:pPr>
      <w:bookmarkStart w:id="4" w:name="page5"/>
      <w:bookmarkEnd w:id="4"/>
      <w:r>
        <w:rPr>
          <w:rFonts w:ascii="Arial" w:eastAsia="Arial" w:hAnsi="Arial"/>
          <w:sz w:val="24"/>
        </w:rPr>
        <w:lastRenderedPageBreak/>
        <w:t>na rozpoczęcie kolejnego egzaminu danego dnia, jeżeli zapewniona jest odpowiednia przestrzeń.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4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75" w:lineRule="auto"/>
        <w:ind w:left="560" w:right="140" w:hanging="565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1.11. </w:t>
      </w:r>
      <w:r>
        <w:rPr>
          <w:rFonts w:ascii="Arial" w:eastAsia="Arial" w:hAnsi="Arial"/>
          <w:sz w:val="23"/>
        </w:rPr>
        <w:t>Przewodniczący zespołu egzaminacyjnego zapewnia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kilku rezerwowych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członków zespołów nadzorujących, którzy będą mogli, nawet w dniu egzaminu, zastąpić osoby, które z uzasadnionych powodów, w tym ze względu</w:t>
      </w:r>
    </w:p>
    <w:p w:rsidR="001464D9" w:rsidRDefault="001464D9" w:rsidP="001464D9">
      <w:pPr>
        <w:spacing w:line="231" w:lineRule="auto"/>
        <w:ind w:left="5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 chorobę, nie będą mogły przyjść do pracy w dniu egzaminu.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6432" behindDoc="1" locked="0" layoutInCell="1" allowOverlap="1" wp14:anchorId="224723F6" wp14:editId="1E3B68F7">
            <wp:simplePos x="0" y="0"/>
            <wp:positionH relativeFrom="column">
              <wp:posOffset>-7620</wp:posOffset>
            </wp:positionH>
            <wp:positionV relativeFrom="paragraph">
              <wp:posOffset>7270750</wp:posOffset>
            </wp:positionV>
            <wp:extent cx="3267710" cy="361950"/>
            <wp:effectExtent l="0" t="0" r="0" b="0"/>
            <wp:wrapNone/>
            <wp:docPr id="22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25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5</w:t>
      </w:r>
      <w:r>
        <w:rPr>
          <w:rFonts w:ascii="Arial" w:eastAsia="Arial" w:hAnsi="Arial"/>
          <w:sz w:val="18"/>
        </w:rPr>
        <w:t xml:space="preserve"> </w:t>
      </w:r>
    </w:p>
    <w:p w:rsidR="001464D9" w:rsidRDefault="001464D9" w:rsidP="001464D9">
      <w:pPr>
        <w:spacing w:line="0" w:lineRule="atLeast"/>
        <w:jc w:val="right"/>
        <w:rPr>
          <w:rFonts w:ascii="Arial" w:eastAsia="Arial" w:hAnsi="Arial"/>
          <w:b/>
          <w:sz w:val="18"/>
        </w:rPr>
        <w:sectPr w:rsidR="001464D9">
          <w:pgSz w:w="11900" w:h="16838"/>
          <w:pgMar w:top="1423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1464D9" w:rsidRDefault="001464D9" w:rsidP="001464D9">
      <w:pPr>
        <w:spacing w:line="0" w:lineRule="atLeast"/>
        <w:rPr>
          <w:rFonts w:ascii="Arial" w:eastAsia="Arial" w:hAnsi="Arial"/>
          <w:b/>
          <w:sz w:val="24"/>
        </w:rPr>
      </w:pPr>
      <w:bookmarkStart w:id="5" w:name="page6"/>
      <w:bookmarkEnd w:id="5"/>
      <w:r>
        <w:rPr>
          <w:rFonts w:ascii="Arial" w:eastAsia="Arial" w:hAnsi="Arial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3681FA" wp14:editId="0E254125">
                <wp:simplePos x="0" y="0"/>
                <wp:positionH relativeFrom="page">
                  <wp:posOffset>880745</wp:posOffset>
                </wp:positionH>
                <wp:positionV relativeFrom="page">
                  <wp:posOffset>898525</wp:posOffset>
                </wp:positionV>
                <wp:extent cx="5798185" cy="264160"/>
                <wp:effectExtent l="0" t="0" r="5715" b="254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BE76" id="Rectangle 10" o:spid="_x0000_s1026" style="position:absolute;margin-left:69.35pt;margin-top:70.75pt;width:456.55pt;height:2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" fillcolor="#ffc000" strokecolor="white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b/>
          <w:sz w:val="24"/>
        </w:rPr>
        <w:t>Sekcja 2.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40DC71" wp14:editId="4155B723">
                <wp:simplePos x="0" y="0"/>
                <wp:positionH relativeFrom="column">
                  <wp:posOffset>-20320</wp:posOffset>
                </wp:positionH>
                <wp:positionV relativeFrom="paragraph">
                  <wp:posOffset>89535</wp:posOffset>
                </wp:positionV>
                <wp:extent cx="5797550" cy="262890"/>
                <wp:effectExtent l="0" t="0" r="6350" b="381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2628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59A9" id="Rectangle 11" o:spid="_x0000_s1026" style="position:absolute;margin-left:-1.6pt;margin-top:7.05pt;width:456.5pt;height:20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" fillcolor="#e7e6e6" strokecolor="white">
                <v:path arrowok="t"/>
              </v:rect>
            </w:pict>
          </mc:Fallback>
        </mc:AlternateContent>
      </w:r>
    </w:p>
    <w:p w:rsidR="001464D9" w:rsidRDefault="001464D9" w:rsidP="001464D9">
      <w:pPr>
        <w:spacing w:line="117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i/>
          <w:sz w:val="24"/>
        </w:rPr>
        <w:t xml:space="preserve">Środki bezpieczeństwa </w:t>
      </w:r>
      <w:r>
        <w:rPr>
          <w:rFonts w:ascii="Arial" w:eastAsia="Arial" w:hAnsi="Arial"/>
          <w:b/>
          <w:i/>
          <w:sz w:val="24"/>
        </w:rPr>
        <w:t>osobistego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65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49" w:lineRule="auto"/>
        <w:ind w:left="560" w:right="18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2.1.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Czekając na wejście do szkoły albo sali egzaminacyjnej, zdający zachowują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odpowiedni odstęp (</w:t>
      </w:r>
      <w:r>
        <w:rPr>
          <w:rFonts w:ascii="Arial" w:eastAsia="Arial" w:hAnsi="Arial"/>
          <w:sz w:val="24"/>
          <w:u w:val="single"/>
        </w:rPr>
        <w:t>co najmniej</w:t>
      </w:r>
      <w:r>
        <w:rPr>
          <w:rFonts w:ascii="Arial" w:eastAsia="Arial" w:hAnsi="Arial"/>
          <w:sz w:val="24"/>
        </w:rPr>
        <w:t xml:space="preserve"> 1,5 m) oraz mają zakryte usta i nos.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8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1" w:lineRule="auto"/>
        <w:ind w:left="560" w:right="48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2.2.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Na teren szkoły mogą wejść wyłącznie osoby z zakrytymi ustami i nosem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(maseczką jedno- lub wielorazową, przyłbicą – w szczególności</w:t>
      </w:r>
    </w:p>
    <w:p w:rsidR="001464D9" w:rsidRDefault="001464D9" w:rsidP="001464D9">
      <w:pPr>
        <w:spacing w:line="21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76" w:lineRule="auto"/>
        <w:ind w:left="560" w:right="5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 xml:space="preserve">w przypadku osób, które ze względów zdrowotnych nie mogą zakrywać ust i nosa maseczką). </w:t>
      </w:r>
      <w:r>
        <w:rPr>
          <w:rFonts w:ascii="Arial" w:eastAsia="Arial" w:hAnsi="Arial"/>
          <w:b/>
          <w:sz w:val="23"/>
        </w:rPr>
        <w:t>Zakrywanie ust i nosa obowiązuje na terenie całej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b/>
          <w:sz w:val="23"/>
        </w:rPr>
        <w:t>szkoły, zgodnie z powszechnie obowiązującymi przepisami prawa.</w:t>
      </w:r>
    </w:p>
    <w:p w:rsidR="001464D9" w:rsidRDefault="001464D9" w:rsidP="001464D9">
      <w:pPr>
        <w:spacing w:line="1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6" w:lineRule="auto"/>
        <w:ind w:left="560" w:righ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eastAsia="Arial" w:hAnsi="Arial"/>
          <w:sz w:val="24"/>
          <w:u w:val="single"/>
        </w:rPr>
        <w:t>co najmniej</w:t>
      </w:r>
      <w:r>
        <w:rPr>
          <w:rFonts w:ascii="Arial" w:eastAsia="Arial" w:hAnsi="Arial"/>
          <w:sz w:val="24"/>
        </w:rPr>
        <w:t xml:space="preserve"> 1,5-metrowego odstępu).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1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7" w:lineRule="auto"/>
        <w:ind w:left="560" w:right="2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2.3. </w:t>
      </w:r>
      <w:r>
        <w:rPr>
          <w:rFonts w:ascii="Arial" w:eastAsia="Arial" w:hAnsi="Arial"/>
          <w:sz w:val="24"/>
        </w:rPr>
        <w:t>Obowiązek zasłaniania ust i nosa dotyczy również przewodniczącego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zespołu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egzaminacyjnego, członków zespołu nadzorującego, obserwatorów i innych osób uczestniczących w przeprowadzaniu egzaminu, np. specjalistów z zakresu niepełnosprawności, nauczycieli wspomagających, egzaminatorów, w każdej sytuacji, w której w danym pomieszczeniu przebywa więcej niż jedna osoba.</w:t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32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7" w:lineRule="auto"/>
        <w:ind w:left="560" w:right="10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2.4.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Zdający, którzy z powodu całościowych zaburzeń rozwoju, zaburzeń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psychicznych, niepełnosprawności intelektualnej, trudności w samodzielnym zakryciu lub odkryciu ust lub nosa, nie mogą zakrywać ust i nosa maseczką ani przyłbicą, mogą przystąpić do egzaminu w odrębnej sali egzaminacyjnej.</w:t>
      </w:r>
    </w:p>
    <w:p w:rsidR="001464D9" w:rsidRDefault="001464D9" w:rsidP="001464D9">
      <w:pPr>
        <w:spacing w:line="14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55" w:lineRule="auto"/>
        <w:ind w:left="560" w:righ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takiej sytuacji minimalny odstęp, jaki musi zostać zachowany pomiędzy samymi zdającymi oraz zdającymi i członkami zespołu nadzorującego, wynosi 2 m.</w:t>
      </w:r>
    </w:p>
    <w:p w:rsidR="001464D9" w:rsidRDefault="001464D9" w:rsidP="001464D9">
      <w:pPr>
        <w:spacing w:line="282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b/>
          <w:sz w:val="24"/>
        </w:rPr>
        <w:t xml:space="preserve">2.5.  </w:t>
      </w:r>
      <w:r>
        <w:rPr>
          <w:rFonts w:ascii="Arial" w:eastAsia="Arial" w:hAnsi="Arial"/>
          <w:sz w:val="24"/>
        </w:rPr>
        <w:t>Członkowie</w:t>
      </w:r>
      <w:proofErr w:type="gramEnd"/>
      <w:r>
        <w:rPr>
          <w:rFonts w:ascii="Arial" w:eastAsia="Arial" w:hAnsi="Arial"/>
          <w:sz w:val="24"/>
        </w:rPr>
        <w:t xml:space="preserve"> zespołu nadzorującego oraz inne osoby zaangażowane</w:t>
      </w:r>
    </w:p>
    <w:p w:rsidR="001464D9" w:rsidRDefault="001464D9" w:rsidP="001464D9">
      <w:pPr>
        <w:spacing w:line="15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49" w:lineRule="auto"/>
        <w:ind w:left="560" w:right="6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przeprowadzanie egzaminu, którzy ze względów zdrowotnych nie mogą zakrywać ust i nosa za pomocą maseczki, powinni używać przyłbicy.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9504" behindDoc="1" locked="0" layoutInCell="1" allowOverlap="1" wp14:anchorId="105F9CA0" wp14:editId="3F08509C">
            <wp:simplePos x="0" y="0"/>
            <wp:positionH relativeFrom="column">
              <wp:posOffset>-7620</wp:posOffset>
            </wp:positionH>
            <wp:positionV relativeFrom="paragraph">
              <wp:posOffset>443230</wp:posOffset>
            </wp:positionV>
            <wp:extent cx="3267710" cy="361950"/>
            <wp:effectExtent l="0" t="0" r="0" b="0"/>
            <wp:wrapNone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374" w:lineRule="exact"/>
        <w:rPr>
          <w:rFonts w:ascii="Times New Roman" w:eastAsia="Times New Roman" w:hAnsi="Times New Roman"/>
        </w:rPr>
      </w:pPr>
    </w:p>
    <w:p w:rsidR="001464D9" w:rsidRDefault="001464D9" w:rsidP="00771B89">
      <w:pPr>
        <w:spacing w:line="0" w:lineRule="atLeast"/>
        <w:jc w:val="right"/>
        <w:rPr>
          <w:rFonts w:ascii="Arial" w:eastAsia="Arial" w:hAnsi="Arial"/>
          <w:b/>
          <w:sz w:val="18"/>
        </w:rPr>
        <w:sectPr w:rsidR="001464D9">
          <w:pgSz w:w="11900" w:h="16838"/>
          <w:pgMar w:top="1413" w:right="1406" w:bottom="149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6</w:t>
      </w:r>
      <w:r>
        <w:rPr>
          <w:rFonts w:ascii="Arial" w:eastAsia="Arial" w:hAnsi="Arial"/>
          <w:sz w:val="18"/>
        </w:rPr>
        <w:t xml:space="preserve"> </w:t>
      </w:r>
    </w:p>
    <w:p w:rsidR="001464D9" w:rsidRDefault="001464D9" w:rsidP="001464D9">
      <w:pPr>
        <w:spacing w:line="400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1464D9" w:rsidRDefault="001464D9" w:rsidP="001464D9">
      <w:pPr>
        <w:spacing w:line="356" w:lineRule="auto"/>
        <w:ind w:left="560" w:right="160" w:hanging="565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2.6. </w:t>
      </w:r>
      <w:r>
        <w:rPr>
          <w:rFonts w:ascii="Arial" w:eastAsia="Arial" w:hAnsi="Arial"/>
          <w:color w:val="0000CC"/>
          <w:sz w:val="24"/>
          <w:highlight w:val="yellow"/>
        </w:rPr>
        <w:t>[*]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Zdający nie mogą przebywać w sali egzaminacyjnej podczas przerw między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poszczególnymi sesjami lub zmianami egzaminu ze względu na konieczność przeprowadzenia dezynfekcji tych miejsc oraz – jeżeli to konieczne – znajdujących się w nich sprzętów.</w:t>
      </w:r>
    </w:p>
    <w:p w:rsidR="001464D9" w:rsidRDefault="001464D9" w:rsidP="001464D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0528" behindDoc="1" locked="0" layoutInCell="1" allowOverlap="1" wp14:anchorId="3D094A23" wp14:editId="286DF5E9">
            <wp:simplePos x="0" y="0"/>
            <wp:positionH relativeFrom="column">
              <wp:posOffset>-7620</wp:posOffset>
            </wp:positionH>
            <wp:positionV relativeFrom="paragraph">
              <wp:posOffset>7712710</wp:posOffset>
            </wp:positionV>
            <wp:extent cx="3267710" cy="361950"/>
            <wp:effectExtent l="0" t="0" r="0" b="0"/>
            <wp:wrapNone/>
            <wp:docPr id="13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00" w:lineRule="exact"/>
        <w:rPr>
          <w:rFonts w:ascii="Times New Roman" w:eastAsia="Times New Roman" w:hAnsi="Times New Roman"/>
        </w:rPr>
      </w:pPr>
    </w:p>
    <w:p w:rsidR="001464D9" w:rsidRDefault="001464D9" w:rsidP="001464D9">
      <w:pPr>
        <w:spacing w:line="221" w:lineRule="exact"/>
        <w:rPr>
          <w:rFonts w:ascii="Times New Roman" w:eastAsia="Times New Roman" w:hAnsi="Times New Roman"/>
        </w:rPr>
      </w:pPr>
    </w:p>
    <w:p w:rsidR="001464D9" w:rsidRDefault="001464D9" w:rsidP="00771B89">
      <w:pPr>
        <w:spacing w:line="0" w:lineRule="atLeast"/>
        <w:jc w:val="right"/>
        <w:rPr>
          <w:rFonts w:ascii="Arial" w:eastAsia="Arial" w:hAnsi="Arial"/>
          <w:b/>
          <w:sz w:val="18"/>
        </w:rPr>
        <w:sectPr w:rsidR="001464D9">
          <w:pgSz w:w="11900" w:h="16838"/>
          <w:pgMar w:top="1440" w:right="1406" w:bottom="149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Arial" w:eastAsia="Arial" w:hAnsi="Arial"/>
          <w:sz w:val="18"/>
        </w:rPr>
        <w:t xml:space="preserve">Strona </w:t>
      </w:r>
      <w:r>
        <w:rPr>
          <w:rFonts w:ascii="Arial" w:eastAsia="Arial" w:hAnsi="Arial"/>
          <w:b/>
          <w:sz w:val="18"/>
        </w:rPr>
        <w:t>7</w:t>
      </w:r>
      <w:r>
        <w:rPr>
          <w:rFonts w:ascii="Arial" w:eastAsia="Arial" w:hAnsi="Arial"/>
          <w:sz w:val="18"/>
        </w:rPr>
        <w:t xml:space="preserve"> </w:t>
      </w:r>
    </w:p>
    <w:p w:rsidR="00FF404F" w:rsidRDefault="00771B89">
      <w:bookmarkStart w:id="7" w:name="page8"/>
      <w:bookmarkEnd w:id="7"/>
    </w:p>
    <w:sectPr w:rsidR="00FF404F">
      <w:pgSz w:w="11900" w:h="16838"/>
      <w:pgMar w:top="1423" w:right="1406" w:bottom="149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2A" w:rsidRDefault="00771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2A" w:rsidRDefault="00771B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2A" w:rsidRDefault="00771B8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2A" w:rsidRDefault="00771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2A" w:rsidRDefault="00771B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32A" w:rsidRDefault="00771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9"/>
    <w:rsid w:val="001464D9"/>
    <w:rsid w:val="001C5B88"/>
    <w:rsid w:val="00771B89"/>
    <w:rsid w:val="00D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4364"/>
  <w14:defaultImageDpi w14:val="32767"/>
  <w15:chartTrackingRefBased/>
  <w15:docId w15:val="{B6F0C59D-D34F-3343-99F1-06FB3FB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464D9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4D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4D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1039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2</cp:revision>
  <dcterms:created xsi:type="dcterms:W3CDTF">2020-12-21T09:05:00Z</dcterms:created>
  <dcterms:modified xsi:type="dcterms:W3CDTF">2020-12-21T09:09:00Z</dcterms:modified>
</cp:coreProperties>
</file>