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122ED0" w:rsidRPr="00122ED0" w:rsidTr="00122ED0">
        <w:trPr>
          <w:jc w:val="center"/>
        </w:trPr>
        <w:tc>
          <w:tcPr>
            <w:tcW w:w="10740" w:type="dxa"/>
            <w:shd w:val="clear" w:color="auto" w:fill="FFFF00"/>
          </w:tcPr>
          <w:p w:rsidR="00122ED0" w:rsidRPr="00122ED0" w:rsidRDefault="00122ED0" w:rsidP="009601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22ED0">
              <w:rPr>
                <w:rFonts w:ascii="Times New Roman" w:hAnsi="Times New Roman" w:cs="Times New Roman"/>
                <w:b/>
                <w:sz w:val="32"/>
              </w:rPr>
              <w:t>REKRUTACJA DO SZKÓŁ PONAD</w:t>
            </w:r>
            <w:r w:rsidR="009601B8">
              <w:rPr>
                <w:rFonts w:ascii="Times New Roman" w:hAnsi="Times New Roman" w:cs="Times New Roman"/>
                <w:b/>
                <w:sz w:val="32"/>
              </w:rPr>
              <w:t xml:space="preserve">GIMNAZJALNYCH                        </w:t>
            </w:r>
            <w:r w:rsidRPr="00122ED0">
              <w:rPr>
                <w:rFonts w:ascii="Times New Roman" w:hAnsi="Times New Roman" w:cs="Times New Roman"/>
                <w:b/>
                <w:sz w:val="32"/>
              </w:rPr>
              <w:t xml:space="preserve"> NA ROK SZKOLNY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32"/>
              </w:rPr>
              <w:t>2019/2020</w:t>
            </w:r>
          </w:p>
        </w:tc>
      </w:tr>
    </w:tbl>
    <w:p w:rsidR="00864DEF" w:rsidRDefault="00864DEF"/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2ED0">
        <w:rPr>
          <w:rFonts w:ascii="Times New Roman" w:hAnsi="Times New Roman" w:cs="Times New Roman"/>
          <w:b/>
          <w:sz w:val="24"/>
          <w:u w:val="single"/>
        </w:rPr>
        <w:t xml:space="preserve">I. Terminy egzaminu </w:t>
      </w:r>
      <w:r w:rsidR="001567F2">
        <w:rPr>
          <w:rFonts w:ascii="Times New Roman" w:hAnsi="Times New Roman" w:cs="Times New Roman"/>
          <w:b/>
          <w:sz w:val="24"/>
          <w:u w:val="single"/>
        </w:rPr>
        <w:t>gimnazjaln</w:t>
      </w:r>
      <w:r w:rsidR="00001877">
        <w:rPr>
          <w:rFonts w:ascii="Times New Roman" w:hAnsi="Times New Roman" w:cs="Times New Roman"/>
          <w:b/>
          <w:sz w:val="24"/>
          <w:u w:val="single"/>
        </w:rPr>
        <w:t>e</w:t>
      </w:r>
      <w:r w:rsidR="001567F2">
        <w:rPr>
          <w:rFonts w:ascii="Times New Roman" w:hAnsi="Times New Roman" w:cs="Times New Roman"/>
          <w:b/>
          <w:sz w:val="24"/>
          <w:u w:val="single"/>
        </w:rPr>
        <w:t>go</w:t>
      </w:r>
    </w:p>
    <w:p w:rsidR="00122ED0" w:rsidRP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2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03"/>
        <w:gridCol w:w="5303"/>
      </w:tblGrid>
      <w:tr w:rsidR="00122ED0" w:rsidRPr="00122ED0" w:rsidTr="00122ED0">
        <w:tc>
          <w:tcPr>
            <w:tcW w:w="5303" w:type="dxa"/>
            <w:shd w:val="clear" w:color="auto" w:fill="D9D9D9" w:themeFill="background1" w:themeFillShade="D9"/>
          </w:tcPr>
          <w:p w:rsidR="00122ED0" w:rsidRPr="00122ED0" w:rsidRDefault="00122ED0" w:rsidP="00122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główny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122ED0" w:rsidRPr="00122ED0" w:rsidRDefault="00122ED0" w:rsidP="00122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dodatkowy</w:t>
            </w:r>
          </w:p>
        </w:tc>
      </w:tr>
      <w:tr w:rsidR="001567F2" w:rsidRPr="00122ED0" w:rsidTr="00122ED0">
        <w:tc>
          <w:tcPr>
            <w:tcW w:w="5303" w:type="dxa"/>
          </w:tcPr>
          <w:p w:rsidR="001567F2" w:rsidRDefault="001567F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Część humanistyczna -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kwietnia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(środa) </w:t>
            </w:r>
          </w:p>
          <w:p w:rsidR="001567F2" w:rsidRDefault="001567F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</w:rPr>
              <w:t>- z zakresu historii i wiedzy o społecze</w:t>
            </w:r>
            <w:r>
              <w:rPr>
                <w:rFonts w:ascii="Times New Roman" w:hAnsi="Times New Roman" w:cs="Times New Roman"/>
                <w:sz w:val="24"/>
              </w:rPr>
              <w:t>ń</w:t>
            </w:r>
            <w:r>
              <w:rPr>
                <w:rFonts w:ascii="Times New Roman" w:hAnsi="Times New Roman" w:cs="Times New Roman"/>
                <w:sz w:val="24"/>
              </w:rPr>
              <w:t>stwie;</w:t>
            </w:r>
          </w:p>
          <w:p w:rsidR="001567F2" w:rsidRPr="001567F2" w:rsidRDefault="001567F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</w:rPr>
              <w:t xml:space="preserve"> - z zakresu języka polskiego.</w:t>
            </w:r>
          </w:p>
          <w:p w:rsidR="001567F2" w:rsidRDefault="001567F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Część matematyczno - przyrodnicza -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kwie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t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nia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 xml:space="preserve"> (czwartek) </w:t>
            </w:r>
          </w:p>
          <w:p w:rsidR="001567F2" w:rsidRDefault="001567F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- z zakresu przedmiotów przyrodniczych</w:t>
            </w:r>
          </w:p>
          <w:p w:rsidR="001567F2" w:rsidRPr="001567F2" w:rsidRDefault="001567F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>11.00</w:t>
            </w:r>
            <w:r>
              <w:rPr>
                <w:rFonts w:ascii="Times New Roman" w:hAnsi="Times New Roman" w:cs="Times New Roman"/>
                <w:sz w:val="24"/>
              </w:rPr>
              <w:t xml:space="preserve"> - z zakresu matematyki</w:t>
            </w:r>
          </w:p>
          <w:p w:rsidR="001567F2" w:rsidRDefault="001567F2" w:rsidP="00156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Język obcy nowożytny -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kwietnia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- (piątek)</w:t>
            </w:r>
          </w:p>
          <w:p w:rsidR="001567F2" w:rsidRDefault="001567F2" w:rsidP="00156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- na poziomie podstawowym</w:t>
            </w:r>
          </w:p>
          <w:p w:rsidR="001567F2" w:rsidRPr="001567F2" w:rsidRDefault="001567F2" w:rsidP="00156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11.00 - </w:t>
            </w:r>
            <w:r>
              <w:rPr>
                <w:rFonts w:ascii="Times New Roman" w:hAnsi="Times New Roman" w:cs="Times New Roman"/>
                <w:sz w:val="24"/>
              </w:rPr>
              <w:t xml:space="preserve"> na poziomie rozszerzonym</w:t>
            </w:r>
          </w:p>
        </w:tc>
        <w:tc>
          <w:tcPr>
            <w:tcW w:w="5303" w:type="dxa"/>
          </w:tcPr>
          <w:p w:rsid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Część humanistyczna - </w:t>
            </w:r>
            <w:r w:rsidRPr="001567F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567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567F2">
              <w:rPr>
                <w:rFonts w:ascii="Times New Roman" w:hAnsi="Times New Roman" w:cs="Times New Roman"/>
                <w:b/>
                <w:sz w:val="24"/>
              </w:rPr>
              <w:t>czerwca</w:t>
            </w:r>
            <w:r w:rsidRPr="001567F2">
              <w:rPr>
                <w:rFonts w:ascii="Times New Roman" w:hAnsi="Times New Roman" w:cs="Times New Roman"/>
                <w:b/>
                <w:sz w:val="24"/>
              </w:rPr>
              <w:t xml:space="preserve">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(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niedziałek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</w:rPr>
              <w:t>- z zakresu historii i wiedzy o społecze</w:t>
            </w:r>
            <w:r>
              <w:rPr>
                <w:rFonts w:ascii="Times New Roman" w:hAnsi="Times New Roman" w:cs="Times New Roman"/>
                <w:sz w:val="24"/>
              </w:rPr>
              <w:t>ń</w:t>
            </w:r>
            <w:r>
              <w:rPr>
                <w:rFonts w:ascii="Times New Roman" w:hAnsi="Times New Roman" w:cs="Times New Roman"/>
                <w:sz w:val="24"/>
              </w:rPr>
              <w:t>stwie;</w:t>
            </w:r>
          </w:p>
          <w:p w:rsidR="001567F2" w:rsidRP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</w:rPr>
              <w:t xml:space="preserve"> - z zakresu języka polskiego.</w:t>
            </w:r>
          </w:p>
          <w:p w:rsid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Część matematyczno - przyrodnicza - </w:t>
            </w:r>
            <w:r>
              <w:rPr>
                <w:rFonts w:ascii="Times New Roman" w:hAnsi="Times New Roman" w:cs="Times New Roman"/>
                <w:b/>
                <w:sz w:val="24"/>
              </w:rPr>
              <w:t>4 czerwca</w:t>
            </w:r>
            <w:r w:rsidRPr="001567F2">
              <w:rPr>
                <w:rFonts w:ascii="Times New Roman" w:hAnsi="Times New Roman" w:cs="Times New Roman"/>
                <w:b/>
                <w:sz w:val="24"/>
              </w:rPr>
              <w:t xml:space="preserve">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- z zakresu przedmiotów przyrodniczych</w:t>
            </w:r>
          </w:p>
          <w:p w:rsidR="001567F2" w:rsidRP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>11.00</w:t>
            </w:r>
            <w:r>
              <w:rPr>
                <w:rFonts w:ascii="Times New Roman" w:hAnsi="Times New Roman" w:cs="Times New Roman"/>
                <w:sz w:val="24"/>
              </w:rPr>
              <w:t xml:space="preserve"> - z zakresu matematyki</w:t>
            </w:r>
          </w:p>
          <w:p w:rsid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Język obcy nowożytny - </w:t>
            </w:r>
            <w:r>
              <w:rPr>
                <w:rFonts w:ascii="Times New Roman" w:hAnsi="Times New Roman" w:cs="Times New Roman"/>
                <w:b/>
                <w:sz w:val="24"/>
              </w:rPr>
              <w:t>5 czerwca</w:t>
            </w:r>
            <w:r w:rsidRPr="001567F2">
              <w:rPr>
                <w:rFonts w:ascii="Times New Roman" w:hAnsi="Times New Roman" w:cs="Times New Roman"/>
                <w:b/>
                <w:sz w:val="24"/>
              </w:rPr>
              <w:t xml:space="preserve">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- (</w:t>
            </w:r>
            <w:r>
              <w:rPr>
                <w:rFonts w:ascii="Times New Roman" w:hAnsi="Times New Roman" w:cs="Times New Roman"/>
                <w:sz w:val="24"/>
              </w:rPr>
              <w:t>śr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- na poziomie podstawowym</w:t>
            </w:r>
          </w:p>
          <w:p w:rsidR="001567F2" w:rsidRPr="001567F2" w:rsidRDefault="001567F2" w:rsidP="00CD0E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11.00 - </w:t>
            </w:r>
            <w:r>
              <w:rPr>
                <w:rFonts w:ascii="Times New Roman" w:hAnsi="Times New Roman" w:cs="Times New Roman"/>
                <w:sz w:val="24"/>
              </w:rPr>
              <w:t xml:space="preserve"> na poziomie rozszerzonym</w:t>
            </w:r>
          </w:p>
        </w:tc>
      </w:tr>
    </w:tbl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Terminy ogłoszenia wyników, przekazania zaświadczeń oraz informacji zdającym</w:t>
      </w:r>
    </w:p>
    <w:p w:rsidR="001F5B92" w:rsidRP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04"/>
        <w:gridCol w:w="4402"/>
      </w:tblGrid>
      <w:tr w:rsidR="00122ED0" w:rsidTr="001F5B92">
        <w:tc>
          <w:tcPr>
            <w:tcW w:w="6204" w:type="dxa"/>
          </w:tcPr>
          <w:p w:rsidR="00122ED0" w:rsidRDefault="00122ED0" w:rsidP="00156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ogłoszenia wyników egzaminu </w:t>
            </w:r>
            <w:r w:rsidR="001567F2">
              <w:rPr>
                <w:rFonts w:ascii="Times New Roman" w:hAnsi="Times New Roman" w:cs="Times New Roman"/>
                <w:sz w:val="24"/>
                <w:szCs w:val="24"/>
              </w:rPr>
              <w:t>gimnazjalnego</w:t>
            </w:r>
          </w:p>
        </w:tc>
        <w:tc>
          <w:tcPr>
            <w:tcW w:w="4402" w:type="dxa"/>
          </w:tcPr>
          <w:p w:rsidR="00122ED0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czerwca 2019 r.</w:t>
            </w:r>
          </w:p>
        </w:tc>
      </w:tr>
      <w:tr w:rsidR="00122ED0" w:rsidTr="001F5B92">
        <w:tc>
          <w:tcPr>
            <w:tcW w:w="6204" w:type="dxa"/>
          </w:tcPr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przekazania szkołom wyników i zaświa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czeń</w:t>
            </w:r>
          </w:p>
        </w:tc>
        <w:tc>
          <w:tcPr>
            <w:tcW w:w="4402" w:type="dxa"/>
          </w:tcPr>
          <w:p w:rsidR="00122ED0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czerwca 2019 r.</w:t>
            </w:r>
          </w:p>
        </w:tc>
      </w:tr>
      <w:tr w:rsidR="00122ED0" w:rsidTr="001F5B92">
        <w:tc>
          <w:tcPr>
            <w:tcW w:w="6204" w:type="dxa"/>
          </w:tcPr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wydania zaświadczeń oraz informacji zdaj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 </w:t>
            </w:r>
          </w:p>
        </w:tc>
        <w:tc>
          <w:tcPr>
            <w:tcW w:w="4402" w:type="dxa"/>
          </w:tcPr>
          <w:p w:rsidR="00122ED0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czerwca 2019 r. </w:t>
            </w:r>
          </w:p>
        </w:tc>
      </w:tr>
    </w:tbl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Kryteria rekrutacji do szkół </w:t>
      </w:r>
      <w:proofErr w:type="spellStart"/>
      <w:r w:rsidR="0012375D">
        <w:rPr>
          <w:rFonts w:ascii="Times New Roman" w:hAnsi="Times New Roman" w:cs="Times New Roman"/>
          <w:b/>
          <w:sz w:val="24"/>
          <w:szCs w:val="24"/>
          <w:u w:val="single"/>
        </w:rPr>
        <w:t>ponadgimnazjalnych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absolwentów </w:t>
      </w:r>
      <w:r w:rsidR="0012375D">
        <w:rPr>
          <w:rFonts w:ascii="Times New Roman" w:hAnsi="Times New Roman" w:cs="Times New Roman"/>
          <w:b/>
          <w:sz w:val="24"/>
          <w:szCs w:val="24"/>
          <w:u w:val="single"/>
        </w:rPr>
        <w:t>gimnazjum</w:t>
      </w:r>
    </w:p>
    <w:p w:rsid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12"/>
        <w:gridCol w:w="3694"/>
      </w:tblGrid>
      <w:tr w:rsidR="001F5B92" w:rsidRPr="001F5B92" w:rsidTr="001F5B92">
        <w:tc>
          <w:tcPr>
            <w:tcW w:w="6912" w:type="dxa"/>
            <w:shd w:val="clear" w:color="auto" w:fill="C2D69B" w:themeFill="accent3" w:themeFillTint="99"/>
          </w:tcPr>
          <w:p w:rsid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DLA ABSOLWENTÓW </w:t>
            </w:r>
          </w:p>
          <w:p w:rsidR="001F5B92" w:rsidRPr="001F5B92" w:rsidRDefault="00C42F16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GIMNAZJUM</w:t>
            </w:r>
          </w:p>
        </w:tc>
        <w:tc>
          <w:tcPr>
            <w:tcW w:w="3694" w:type="dxa"/>
            <w:shd w:val="clear" w:color="auto" w:fill="C2D69B" w:themeFill="accent3" w:themeFillTint="99"/>
            <w:vAlign w:val="center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1F5B92" w:rsidTr="001F5B92">
        <w:tc>
          <w:tcPr>
            <w:tcW w:w="6912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 ZA ŚWIADECTWO</w:t>
            </w:r>
          </w:p>
        </w:tc>
        <w:tc>
          <w:tcPr>
            <w:tcW w:w="369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2E5AE6">
        <w:tc>
          <w:tcPr>
            <w:tcW w:w="6912" w:type="dxa"/>
            <w:tcBorders>
              <w:bottom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języka polskiego</w:t>
            </w:r>
          </w:p>
        </w:tc>
        <w:tc>
          <w:tcPr>
            <w:tcW w:w="3694" w:type="dxa"/>
            <w:vMerge w:val="restart"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ocena celująca</w:t>
            </w:r>
          </w:p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bardzo dobra</w:t>
            </w:r>
          </w:p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ocena dobra</w:t>
            </w:r>
          </w:p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dostateczna</w:t>
            </w:r>
          </w:p>
          <w:p w:rsidR="001F5B92" w:rsidRP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ocena dopuszczająca</w:t>
            </w:r>
          </w:p>
        </w:tc>
      </w:tr>
      <w:tr w:rsidR="001F5B92" w:rsidTr="002E5AE6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matematyki</w:t>
            </w:r>
          </w:p>
        </w:tc>
        <w:tc>
          <w:tcPr>
            <w:tcW w:w="3694" w:type="dxa"/>
            <w:vMerge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2" w:rsidTr="002E5AE6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I przedmiotu</w:t>
            </w:r>
          </w:p>
        </w:tc>
        <w:tc>
          <w:tcPr>
            <w:tcW w:w="3694" w:type="dxa"/>
            <w:vMerge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2" w:rsidTr="002E5AE6">
        <w:tc>
          <w:tcPr>
            <w:tcW w:w="6912" w:type="dxa"/>
            <w:tcBorders>
              <w:top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II przedmiotu</w:t>
            </w:r>
          </w:p>
        </w:tc>
        <w:tc>
          <w:tcPr>
            <w:tcW w:w="3694" w:type="dxa"/>
            <w:vMerge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2" w:rsidRPr="001F5B92" w:rsidTr="001F5B92">
        <w:tc>
          <w:tcPr>
            <w:tcW w:w="6912" w:type="dxa"/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SZCZEGÓLNE OSIĄGNIĘCIA</w:t>
            </w:r>
          </w:p>
        </w:tc>
        <w:tc>
          <w:tcPr>
            <w:tcW w:w="3694" w:type="dxa"/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1F5B92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Świadectwo ukończenia 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>gimnazjum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wyróżnieniem</w:t>
            </w:r>
          </w:p>
        </w:tc>
        <w:tc>
          <w:tcPr>
            <w:tcW w:w="3694" w:type="dxa"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D84B97" w:rsidRPr="001F5B92" w:rsidTr="00CD0E69">
        <w:tc>
          <w:tcPr>
            <w:tcW w:w="6912" w:type="dxa"/>
            <w:shd w:val="clear" w:color="auto" w:fill="FBD4B4" w:themeFill="accent6" w:themeFillTint="66"/>
          </w:tcPr>
          <w:p w:rsidR="00D84B97" w:rsidRPr="001F5B92" w:rsidRDefault="00D84B97" w:rsidP="00CD0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AKTYWNOŚĆ SPOŁECZNA</w:t>
            </w:r>
          </w:p>
        </w:tc>
        <w:tc>
          <w:tcPr>
            <w:tcW w:w="3694" w:type="dxa"/>
            <w:shd w:val="clear" w:color="auto" w:fill="FBD4B4" w:themeFill="accent6" w:themeFillTint="66"/>
          </w:tcPr>
          <w:p w:rsidR="00D84B97" w:rsidRPr="001F5B92" w:rsidRDefault="00D84B97" w:rsidP="00CD0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RPr="001F5B92" w:rsidTr="001F5B92">
        <w:tc>
          <w:tcPr>
            <w:tcW w:w="6912" w:type="dxa"/>
            <w:shd w:val="clear" w:color="auto" w:fill="FBD4B4" w:themeFill="accent6" w:themeFillTint="66"/>
          </w:tcPr>
          <w:p w:rsidR="001F5B92" w:rsidRPr="001F5B92" w:rsidRDefault="001F5B92" w:rsidP="00D84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PUNKTY ZA EGZAMIN </w:t>
            </w:r>
            <w:r w:rsidR="00D84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GIMNAZJALNY</w:t>
            </w:r>
          </w:p>
        </w:tc>
        <w:tc>
          <w:tcPr>
            <w:tcW w:w="3694" w:type="dxa"/>
            <w:shd w:val="clear" w:color="auto" w:fill="FBD4B4" w:themeFill="accent6" w:themeFillTint="66"/>
          </w:tcPr>
          <w:p w:rsidR="001F5B92" w:rsidRPr="001F5B92" w:rsidRDefault="00E01C01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E01C01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polskiego</w:t>
            </w:r>
          </w:p>
        </w:tc>
        <w:tc>
          <w:tcPr>
            <w:tcW w:w="3694" w:type="dxa"/>
          </w:tcPr>
          <w:p w:rsidR="001F5B92" w:rsidRDefault="00E01C01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x 0,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E01C01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 z 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>historii i wiedzy o społeczeństwie</w:t>
            </w:r>
          </w:p>
        </w:tc>
        <w:tc>
          <w:tcPr>
            <w:tcW w:w="3694" w:type="dxa"/>
          </w:tcPr>
          <w:p w:rsidR="001F5B92" w:rsidRDefault="00E01C01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 x 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 xml:space="preserve">0,2 =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E01C01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 z 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>matematyki</w:t>
            </w:r>
          </w:p>
        </w:tc>
        <w:tc>
          <w:tcPr>
            <w:tcW w:w="3694" w:type="dxa"/>
          </w:tcPr>
          <w:p w:rsidR="001F5B92" w:rsidRDefault="00E01C01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x 0,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8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D84B97" w:rsidTr="001F5B92">
        <w:tc>
          <w:tcPr>
            <w:tcW w:w="6912" w:type="dxa"/>
          </w:tcPr>
          <w:p w:rsidR="00D84B97" w:rsidRDefault="00D84B97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przedmiotów przyrodniczych</w:t>
            </w:r>
          </w:p>
        </w:tc>
        <w:tc>
          <w:tcPr>
            <w:tcW w:w="3694" w:type="dxa"/>
          </w:tcPr>
          <w:p w:rsidR="00D84B97" w:rsidRDefault="00D84B97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x 0,2 =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D84B97" w:rsidTr="001F5B92">
        <w:tc>
          <w:tcPr>
            <w:tcW w:w="6912" w:type="dxa"/>
          </w:tcPr>
          <w:p w:rsidR="00D84B97" w:rsidRDefault="00D84B97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obcego nowożytnego na poziomie podstawowym</w:t>
            </w:r>
          </w:p>
        </w:tc>
        <w:tc>
          <w:tcPr>
            <w:tcW w:w="3694" w:type="dxa"/>
          </w:tcPr>
          <w:p w:rsidR="00D84B97" w:rsidRDefault="00D84B97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x 0,2 =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D84B97" w:rsidTr="001F5B92">
        <w:tc>
          <w:tcPr>
            <w:tcW w:w="6912" w:type="dxa"/>
          </w:tcPr>
          <w:p w:rsidR="00D84B97" w:rsidRDefault="00D84B97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 z języka obcego nowożytnego na poziomie rozszerzonym </w:t>
            </w:r>
          </w:p>
        </w:tc>
        <w:tc>
          <w:tcPr>
            <w:tcW w:w="3694" w:type="dxa"/>
          </w:tcPr>
          <w:p w:rsidR="00D84B97" w:rsidRDefault="00D84B97" w:rsidP="00D84B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przelicza się</w:t>
            </w:r>
          </w:p>
        </w:tc>
      </w:tr>
    </w:tbl>
    <w:p w:rsid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01" w:rsidRP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 rekrutacji absolwentów </w:t>
      </w:r>
      <w:r w:rsidR="00EE6EB0">
        <w:rPr>
          <w:rFonts w:ascii="Times New Roman" w:hAnsi="Times New Roman" w:cs="Times New Roman"/>
          <w:b/>
          <w:sz w:val="24"/>
          <w:szCs w:val="24"/>
          <w:u w:val="single"/>
        </w:rPr>
        <w:t>gimnazjów</w:t>
      </w:r>
      <w:r w:rsidRPr="00E01C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Rozporządzenie Ministra Edukacji Narodowej </w:t>
      </w:r>
      <w:r>
        <w:rPr>
          <w:rFonts w:ascii="Times New Roman" w:hAnsi="Times New Roman" w:cs="Times New Roman"/>
          <w:sz w:val="24"/>
          <w:szCs w:val="24"/>
        </w:rPr>
        <w:t>z dnia 1</w:t>
      </w:r>
      <w:r w:rsidR="00EE6E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marca 2017 r. </w:t>
      </w:r>
      <w:r>
        <w:rPr>
          <w:rFonts w:ascii="Times New Roman" w:hAnsi="Times New Roman" w:cs="Times New Roman"/>
          <w:b/>
          <w:sz w:val="24"/>
          <w:szCs w:val="24"/>
        </w:rPr>
        <w:t xml:space="preserve">w sprawie przeprowadzania postępowania rekrutacyjnego oraz postępowania uzupełniającego </w:t>
      </w:r>
      <w:r w:rsidR="00EE6EB0">
        <w:rPr>
          <w:rFonts w:ascii="Times New Roman" w:hAnsi="Times New Roman" w:cs="Times New Roman"/>
          <w:b/>
          <w:sz w:val="24"/>
          <w:szCs w:val="24"/>
        </w:rPr>
        <w:t xml:space="preserve">na lata 2017/2018 - 2019/2020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E6EB0">
        <w:rPr>
          <w:rFonts w:ascii="Times New Roman" w:hAnsi="Times New Roman" w:cs="Times New Roman"/>
          <w:b/>
          <w:sz w:val="24"/>
          <w:szCs w:val="24"/>
        </w:rPr>
        <w:t>trzyletniego liceum ogólnokształcącego, czteroletniego technikum i branżowej szkoły I stopnia, dla kandydatów będących absolwentami dotychczasowego gimnazjum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(Dz. U. z 2017, poz. </w:t>
      </w:r>
      <w:r w:rsidR="00EE6EB0">
        <w:rPr>
          <w:rFonts w:ascii="Times New Roman" w:hAnsi="Times New Roman" w:cs="Times New Roman"/>
          <w:sz w:val="24"/>
          <w:szCs w:val="24"/>
        </w:rPr>
        <w:t>586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01" w:rsidRP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1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Absolwent </w:t>
      </w:r>
      <w:r w:rsidR="00EE6EB0">
        <w:rPr>
          <w:rFonts w:ascii="Times New Roman" w:hAnsi="Times New Roman" w:cs="Times New Roman"/>
          <w:b/>
          <w:color w:val="FF0000"/>
          <w:sz w:val="24"/>
          <w:szCs w:val="24"/>
        </w:rPr>
        <w:t>gimnazjum</w:t>
      </w:r>
      <w:r w:rsidRPr="00E01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może otrzymać w procesie rekrutacji „dodatkowe” pun</w:t>
      </w:r>
      <w:r w:rsidRPr="00E01C01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 w:rsidRPr="00E01C01">
        <w:rPr>
          <w:rFonts w:ascii="Times New Roman" w:hAnsi="Times New Roman" w:cs="Times New Roman"/>
          <w:b/>
          <w:color w:val="FF0000"/>
          <w:sz w:val="24"/>
          <w:szCs w:val="24"/>
        </w:rPr>
        <w:t>ty za:</w:t>
      </w:r>
    </w:p>
    <w:p w:rsidR="00E01C01" w:rsidRPr="007F4B6F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1. uzyskanie w zawodach wiedzy będących konkursem o zasięgu </w:t>
      </w:r>
      <w:proofErr w:type="spellStart"/>
      <w:r w:rsidRPr="007F4B6F">
        <w:rPr>
          <w:rFonts w:ascii="Times New Roman" w:hAnsi="Times New Roman" w:cs="Times New Roman"/>
          <w:b/>
          <w:i/>
          <w:sz w:val="24"/>
          <w:szCs w:val="24"/>
        </w:rPr>
        <w:t>ponadwojewódzkim</w:t>
      </w:r>
      <w:proofErr w:type="spellEnd"/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 organizowanym przez kuratorów oświaty na podstawie zawartych porozumień: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tytułu finalisty konkursu przedmiotowego - przyznaje się 10 punktów;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tytułu laureata konkursu tematycznego lub interdyscyplinarnego - przyznaje się 7 punktów;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tytułu finalisty konkursu tematycznego lub interdyscyplinarnego - przyznaje się 5 punktów;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01C01" w:rsidRPr="007F4B6F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>2. uzyskanie w zawodach wiedzy będących konkursem o zasięgu międzynarodowym lub ogólnopolskim albo tu</w:t>
      </w:r>
      <w:r w:rsidR="00182976" w:rsidRPr="007F4B6F">
        <w:rPr>
          <w:rFonts w:ascii="Times New Roman" w:hAnsi="Times New Roman" w:cs="Times New Roman"/>
          <w:b/>
          <w:i/>
          <w:sz w:val="24"/>
          <w:szCs w:val="24"/>
        </w:rPr>
        <w:t>rniejem o zasięgu ogólnopolskim [...]: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tytułu finalisty konkursu z przedmiotu lub przedmiotów artystycznych 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10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tytułu laureata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4 punkty;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tytułu finalisty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3 punkty;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82976" w:rsidRPr="007F4B6F" w:rsidRDefault="00182976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>3. uzyskanie w zawodach wiedzy będących konkursem o zasięgu wojewódzkim organizowanym przez k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rat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ra oświaty: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dwóch lub więcej tytułów finalisty konkursu przedmiotowego - przyznaje się 10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dwóch lub więcej tytułów laureata konkursu tematycznego lub interdyscyplinarnego - przyznaje się 7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dwóch lub więcej tytułów finalisty konkursu tematycznego lub interdyscyplinarnego - przyznaje się 5 punktów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tytułu finalisty konkursu przedmiotowego - przyznaje się 7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tytułu laureata konkursu tematycznego lub interdyscyplinarnego - przyznaje się 5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tytułu finalisty konkursu tematycznego lub interdyscyplinarnego - przyznaje się 3 punkty.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82976" w:rsidRPr="007F4B6F" w:rsidRDefault="00182976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4) uzyskanie w zawodach wiedzy będących konkursem albo turniejem, o zasięgu </w:t>
      </w:r>
      <w:proofErr w:type="spellStart"/>
      <w:r w:rsidRPr="007F4B6F">
        <w:rPr>
          <w:rFonts w:ascii="Times New Roman" w:hAnsi="Times New Roman" w:cs="Times New Roman"/>
          <w:b/>
          <w:i/>
          <w:sz w:val="24"/>
          <w:szCs w:val="24"/>
        </w:rPr>
        <w:t>ponadwojewódzkim</w:t>
      </w:r>
      <w:proofErr w:type="spellEnd"/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 lub wojewódzkim [...]: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dwóch lub więcej tytułów finalisty konkursu z przedmiotu lub przedmiotów artystycznych objętych 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mowym planem nauczania szkoły artystycznej - przyznaje się 10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dwóch lub więcej tytułów laureata turnieju z przedmiotu lub przedmiotów artystycznych nieobjętych 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mowym planem nauczania szkoły artystycznej - przyznaje się 7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dwóch lub więcej tytułów finalisty turnieju z przedmiotu lub przedmiotów artystycznych objętych ram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wym planem nauczania szkoły artystycznej - przyznaje się </w:t>
      </w:r>
      <w:r w:rsidR="00EE6E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F4B6F">
        <w:rPr>
          <w:rFonts w:ascii="Times New Roman" w:hAnsi="Times New Roman" w:cs="Times New Roman"/>
          <w:sz w:val="24"/>
          <w:szCs w:val="24"/>
        </w:rPr>
        <w:t>tytułu finalisty konkursu z przedmiotu lub przedmiotów artystycznych objętych ramowym planem n</w:t>
      </w:r>
      <w:r w:rsidR="007F4B6F">
        <w:rPr>
          <w:rFonts w:ascii="Times New Roman" w:hAnsi="Times New Roman" w:cs="Times New Roman"/>
          <w:sz w:val="24"/>
          <w:szCs w:val="24"/>
        </w:rPr>
        <w:t>a</w:t>
      </w:r>
      <w:r w:rsidR="007F4B6F">
        <w:rPr>
          <w:rFonts w:ascii="Times New Roman" w:hAnsi="Times New Roman" w:cs="Times New Roman"/>
          <w:sz w:val="24"/>
          <w:szCs w:val="24"/>
        </w:rPr>
        <w:t>uczania szkoły artystycznej - przyznaje się 7 punktów;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tytułu laureata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3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tytułu finalisty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2 punkty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F4B6F" w:rsidRP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5) uzyskanie wysokiego miejsca w zawodach innych niż wymienione w </w:t>
      </w:r>
      <w:proofErr w:type="spellStart"/>
      <w:r w:rsidRPr="007F4B6F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 1- 4, artystycznych lub sport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wych, organizowanych przez kuratora oświaty lub inne podmioty działające na terenie szkoły, na szcz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blu: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międzynarodowym - przyznaje się 4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krajowym - przyznaje się 3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wojewódzkim - przyznaje się 2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powiatowym - przyznaje się 1 punkt.</w:t>
      </w:r>
    </w:p>
    <w:p w:rsidR="007F4B6F" w:rsidRP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przypadku, gdy kandydat ma więcej niż jedno szczególne osiągnięcie z takich samych zawodów wiedzy, artystycznych i sportowych, o których mowa w ust. 1, na tym samym szczeblu oraz z tego samego zakresu, wymienione na świadectwie ukończenia </w:t>
      </w:r>
      <w:r w:rsidR="00F07326">
        <w:rPr>
          <w:rFonts w:ascii="Times New Roman" w:hAnsi="Times New Roman" w:cs="Times New Roman"/>
          <w:sz w:val="24"/>
          <w:szCs w:val="24"/>
        </w:rPr>
        <w:t>gimnazjum</w:t>
      </w:r>
      <w:r>
        <w:rPr>
          <w:rFonts w:ascii="Times New Roman" w:hAnsi="Times New Roman" w:cs="Times New Roman"/>
          <w:sz w:val="24"/>
          <w:szCs w:val="24"/>
        </w:rPr>
        <w:t xml:space="preserve">, przyznaje się </w:t>
      </w:r>
      <w:r>
        <w:rPr>
          <w:rFonts w:ascii="Times New Roman" w:hAnsi="Times New Roman" w:cs="Times New Roman"/>
          <w:b/>
          <w:sz w:val="24"/>
          <w:szCs w:val="24"/>
        </w:rPr>
        <w:t>jednorazowo</w:t>
      </w:r>
      <w:r>
        <w:rPr>
          <w:rFonts w:ascii="Times New Roman" w:hAnsi="Times New Roman" w:cs="Times New Roman"/>
          <w:sz w:val="24"/>
          <w:szCs w:val="24"/>
        </w:rPr>
        <w:t xml:space="preserve"> punkty za na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wyższe osiągnięcie tego ucznia w tych zawodach, z tym że maksymalna liczba punktów możliwych do uz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za wszystkie osiągnięcia wynosi </w:t>
      </w:r>
      <w:r>
        <w:rPr>
          <w:rFonts w:ascii="Times New Roman" w:hAnsi="Times New Roman" w:cs="Times New Roman"/>
          <w:b/>
          <w:sz w:val="24"/>
          <w:szCs w:val="24"/>
        </w:rPr>
        <w:t>18 punktów.</w:t>
      </w:r>
    </w:p>
    <w:p w:rsidR="007F4B6F" w:rsidRP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82976" w:rsidRDefault="007F4B6F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przeliczania na punkty kryterium za osiągnięcia w aktywności społecznej, w tym na rzecz środowiska szkolnego, w szczególności w formie wolontariatu - przyznaje się </w:t>
      </w:r>
      <w:r>
        <w:rPr>
          <w:rFonts w:ascii="Times New Roman" w:hAnsi="Times New Roman" w:cs="Times New Roman"/>
          <w:b/>
          <w:sz w:val="24"/>
          <w:szCs w:val="24"/>
        </w:rPr>
        <w:t xml:space="preserve">3 punkty. </w:t>
      </w:r>
    </w:p>
    <w:p w:rsidR="00BC0501" w:rsidRDefault="00BC0501" w:rsidP="00B323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4" w:rsidRDefault="00B32354" w:rsidP="00B323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W POSTĘPOWANIU REKRUTACYJNYM </w:t>
      </w:r>
    </w:p>
    <w:p w:rsidR="00B32354" w:rsidRDefault="00B32354" w:rsidP="00B3235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SZKÓŁ </w:t>
      </w:r>
      <w:r w:rsidR="006A0ED0">
        <w:rPr>
          <w:rFonts w:ascii="Times New Roman" w:hAnsi="Times New Roman" w:cs="Times New Roman"/>
          <w:b/>
          <w:sz w:val="24"/>
          <w:szCs w:val="24"/>
        </w:rPr>
        <w:t>PONADGIMNAZJALNYCH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Pr="00B32354">
        <w:rPr>
          <w:rFonts w:ascii="Times New Roman" w:hAnsi="Times New Roman" w:cs="Times New Roman"/>
          <w:b/>
          <w:color w:val="FF0000"/>
          <w:sz w:val="24"/>
          <w:szCs w:val="24"/>
        </w:rPr>
        <w:t>2019/2020</w:t>
      </w:r>
    </w:p>
    <w:p w:rsidR="00B32354" w:rsidRDefault="00B32354" w:rsidP="00B3235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354" w:rsidRDefault="00B32354" w:rsidP="00B32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 nr 1 do Zarządzenia nr </w:t>
      </w:r>
      <w:r w:rsidR="00C75D8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/2019 Podlaskiego Kuratora Oświaty z dnia 31 stycznia 2019 roku</w:t>
      </w:r>
    </w:p>
    <w:p w:rsidR="00B32354" w:rsidRDefault="00B32354" w:rsidP="00B32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7"/>
        <w:gridCol w:w="4485"/>
        <w:gridCol w:w="2652"/>
        <w:gridCol w:w="2652"/>
      </w:tblGrid>
      <w:tr w:rsidR="00B32354" w:rsidRPr="00B32354" w:rsidTr="00B32354">
        <w:tc>
          <w:tcPr>
            <w:tcW w:w="817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85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2652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 rekrutacyjnym</w:t>
            </w:r>
          </w:p>
        </w:tc>
        <w:tc>
          <w:tcPr>
            <w:tcW w:w="2652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 uzupełniającym</w:t>
            </w:r>
          </w:p>
        </w:tc>
      </w:tr>
      <w:tr w:rsidR="00B32354" w:rsidRPr="00E66D0B" w:rsidTr="00E66D0B">
        <w:tc>
          <w:tcPr>
            <w:tcW w:w="817" w:type="dxa"/>
            <w:shd w:val="clear" w:color="auto" w:fill="FFFFFF" w:themeFill="background1"/>
          </w:tcPr>
          <w:p w:rsidR="00B32354" w:rsidRPr="00E66D0B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485" w:type="dxa"/>
            <w:shd w:val="clear" w:color="auto" w:fill="FFFFFF" w:themeFill="background1"/>
          </w:tcPr>
          <w:p w:rsidR="00B32354" w:rsidRPr="00E66D0B" w:rsidRDefault="00B32354" w:rsidP="00C75D8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Złożenie wniosku o przyjęcie do szkoły </w:t>
            </w:r>
            <w:proofErr w:type="spellStart"/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ponad</w:t>
            </w:r>
            <w:r w:rsidR="00C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gimnazjalnej</w:t>
            </w:r>
            <w:proofErr w:type="spellEnd"/>
            <w:r w:rsidR="00C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oraz do branżowej szk</w:t>
            </w:r>
            <w:r w:rsidR="00C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C75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ły I stopnia.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B32354" w:rsidRPr="00E66D0B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 maja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18 czerwca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16:00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B32354" w:rsidRPr="00E66D0B" w:rsidRDefault="00B32354" w:rsidP="00CA0A0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lipca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A0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A0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lipca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16:00</w:t>
            </w:r>
          </w:p>
        </w:tc>
      </w:tr>
      <w:tr w:rsidR="00B32354" w:rsidRPr="00B32354" w:rsidTr="00B32354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sprawdzianu uzdolnień kierunkowych.</w:t>
            </w:r>
          </w:p>
        </w:tc>
        <w:tc>
          <w:tcPr>
            <w:tcW w:w="2652" w:type="dxa"/>
            <w:vAlign w:val="center"/>
          </w:tcPr>
          <w:p w:rsidR="00B32354" w:rsidRP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maja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maja 2019 r.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lipca 2019 r.</w:t>
            </w:r>
          </w:p>
        </w:tc>
      </w:tr>
      <w:tr w:rsidR="00B32354" w:rsidRPr="00B32354" w:rsidTr="00B32354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nej.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maja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maja 2019 r.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lipca 2019 r.</w:t>
            </w:r>
          </w:p>
        </w:tc>
      </w:tr>
      <w:tr w:rsidR="00B32354" w:rsidRPr="00B32354" w:rsidTr="00B32354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sprawdzianu kompetencji językowych. </w:t>
            </w:r>
          </w:p>
        </w:tc>
        <w:tc>
          <w:tcPr>
            <w:tcW w:w="2652" w:type="dxa"/>
            <w:vAlign w:val="center"/>
          </w:tcPr>
          <w:p w:rsidR="00B32354" w:rsidRP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maja 2019 r. 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lipca 2019 r.</w:t>
            </w:r>
          </w:p>
        </w:tc>
      </w:tr>
      <w:tr w:rsidR="00B32354" w:rsidRPr="00B32354" w:rsidTr="00C4760E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dzianu umiejętności kierunkowych.</w:t>
            </w:r>
          </w:p>
        </w:tc>
        <w:tc>
          <w:tcPr>
            <w:tcW w:w="2652" w:type="dxa"/>
            <w:vAlign w:val="center"/>
          </w:tcPr>
          <w:p w:rsidR="00B32354" w:rsidRP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czerwca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5 czerwca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lipca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4760E" w:rsidRPr="00B32354" w:rsidTr="00C4760E">
        <w:tc>
          <w:tcPr>
            <w:tcW w:w="817" w:type="dxa"/>
          </w:tcPr>
          <w:p w:rsid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5" w:type="dxa"/>
          </w:tcPr>
          <w:p w:rsidR="00C4760E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2652" w:type="dxa"/>
            <w:vAlign w:val="center"/>
          </w:tcPr>
          <w:p w:rsidR="00C4760E" w:rsidRP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czerwca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lipca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4760E" w:rsidRPr="00B32354" w:rsidTr="00C4760E">
        <w:tc>
          <w:tcPr>
            <w:tcW w:w="817" w:type="dxa"/>
          </w:tcPr>
          <w:p w:rsid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85" w:type="dxa"/>
          </w:tcPr>
          <w:p w:rsidR="00C4760E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dzianu kompetencji językowych.</w:t>
            </w:r>
          </w:p>
        </w:tc>
        <w:tc>
          <w:tcPr>
            <w:tcW w:w="2652" w:type="dxa"/>
            <w:vAlign w:val="center"/>
          </w:tcPr>
          <w:p w:rsid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czerwca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lipca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4760E" w:rsidRPr="00E66D0B" w:rsidTr="00C4760E">
        <w:tc>
          <w:tcPr>
            <w:tcW w:w="817" w:type="dxa"/>
          </w:tcPr>
          <w:p w:rsidR="00C4760E" w:rsidRP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485" w:type="dxa"/>
          </w:tcPr>
          <w:p w:rsidR="00C4760E" w:rsidRPr="00E66D0B" w:rsidRDefault="00E66D0B" w:rsidP="00CA0A0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Uzupełnienie wniosku o przyjęcie do szkoły </w:t>
            </w:r>
            <w:proofErr w:type="spellStart"/>
            <w:r w:rsidR="00CA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ponadgimnazjalnej</w:t>
            </w:r>
            <w:proofErr w:type="spellEnd"/>
            <w:r w:rsidR="00CA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oraz branżowej szkoły I stopnia dla absolwentów gimnazjum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świadectwo ukończenia </w:t>
            </w:r>
            <w:r w:rsidR="00CA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gimnazjum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oraz o zaświadczenie o wynikach egzaminu </w:t>
            </w:r>
            <w:r w:rsidR="00CA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</w:t>
            </w:r>
            <w:r w:rsidR="00CA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CA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nazjalnego</w:t>
            </w:r>
          </w:p>
        </w:tc>
        <w:tc>
          <w:tcPr>
            <w:tcW w:w="2652" w:type="dxa"/>
            <w:vAlign w:val="center"/>
          </w:tcPr>
          <w:p w:rsidR="00C4760E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21 czerwca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25 czerwca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16:00</w:t>
            </w:r>
          </w:p>
        </w:tc>
        <w:tc>
          <w:tcPr>
            <w:tcW w:w="2652" w:type="dxa"/>
            <w:vAlign w:val="center"/>
          </w:tcPr>
          <w:p w:rsidR="00C4760E" w:rsidRPr="00E66D0B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6D0B" w:rsidRPr="00B32354" w:rsidTr="00C4760E">
        <w:tc>
          <w:tcPr>
            <w:tcW w:w="817" w:type="dxa"/>
          </w:tcPr>
          <w:p w:rsid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85" w:type="dxa"/>
          </w:tcPr>
          <w:p w:rsidR="00E66D0B" w:rsidRDefault="00E66D0B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i dokume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tów potwierdzających spełnienie przez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dydata warunków lub kryteriów branych pod uwagę w postępowaniu rekrutacyjnym. 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lipca 2019 r. 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sierpnia 2019 r. </w:t>
            </w:r>
          </w:p>
        </w:tc>
      </w:tr>
      <w:tr w:rsidR="00E66D0B" w:rsidRPr="00E66D0B" w:rsidTr="00C4760E">
        <w:tc>
          <w:tcPr>
            <w:tcW w:w="817" w:type="dxa"/>
          </w:tcPr>
          <w:p w:rsidR="00E66D0B" w:rsidRP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485" w:type="dxa"/>
          </w:tcPr>
          <w:p w:rsidR="00E66D0B" w:rsidRPr="00E66D0B" w:rsidRDefault="00E66D0B" w:rsidP="00B3235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Podanie do publicznej wiadomości przez komisję rekrutacyjną listy kandydatów z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kwalifikowanych i niezakwalifikowanych.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lipca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 sierpnia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10:00</w:t>
            </w:r>
          </w:p>
        </w:tc>
      </w:tr>
      <w:tr w:rsidR="00E66D0B" w:rsidRPr="00B32354" w:rsidTr="00C4760E">
        <w:tc>
          <w:tcPr>
            <w:tcW w:w="817" w:type="dxa"/>
          </w:tcPr>
          <w:p w:rsid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5" w:type="dxa"/>
          </w:tcPr>
          <w:p w:rsidR="00E66D0B" w:rsidRDefault="00E66D0B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przez szkołę prowadzącą 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cenie zawodowe skierowania na badanie lekarskie.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lipca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52" w:type="dxa"/>
            <w:vAlign w:val="center"/>
          </w:tcPr>
          <w:p w:rsidR="00E66D0B" w:rsidRDefault="00E66D0B" w:rsidP="00E66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sierpnia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</w:tbl>
    <w:p w:rsidR="00B32354" w:rsidRPr="00B32354" w:rsidRDefault="00B32354" w:rsidP="00B32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32354" w:rsidRPr="00B32354" w:rsidSect="0012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122ED0"/>
    <w:rsid w:val="00001877"/>
    <w:rsid w:val="00122ED0"/>
    <w:rsid w:val="0012375D"/>
    <w:rsid w:val="001567F2"/>
    <w:rsid w:val="00182976"/>
    <w:rsid w:val="001F5B92"/>
    <w:rsid w:val="005F2771"/>
    <w:rsid w:val="00604737"/>
    <w:rsid w:val="006A0ED0"/>
    <w:rsid w:val="007F4B6F"/>
    <w:rsid w:val="00864DEF"/>
    <w:rsid w:val="008B674D"/>
    <w:rsid w:val="009601B8"/>
    <w:rsid w:val="00B32354"/>
    <w:rsid w:val="00BC0501"/>
    <w:rsid w:val="00C42F16"/>
    <w:rsid w:val="00C4760E"/>
    <w:rsid w:val="00C75D85"/>
    <w:rsid w:val="00CA0A09"/>
    <w:rsid w:val="00D84B97"/>
    <w:rsid w:val="00E01C01"/>
    <w:rsid w:val="00E66D0B"/>
    <w:rsid w:val="00EE6EB0"/>
    <w:rsid w:val="00F0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D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8</cp:revision>
  <cp:lastPrinted>2019-02-09T21:55:00Z</cp:lastPrinted>
  <dcterms:created xsi:type="dcterms:W3CDTF">2019-02-09T16:41:00Z</dcterms:created>
  <dcterms:modified xsi:type="dcterms:W3CDTF">2019-02-09T21:56:00Z</dcterms:modified>
</cp:coreProperties>
</file>