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25D" w:rsidRDefault="006F3F59">
      <w:pPr>
        <w:pStyle w:val="Nadpis1"/>
        <w:spacing w:after="0"/>
      </w:pPr>
      <w:r>
        <w:t xml:space="preserve">INOVOVANÉ UČEBNÉ OSNOVY PRE PREDMET </w:t>
      </w:r>
    </w:p>
    <w:p w:rsidR="0093325D" w:rsidRDefault="006F3F59">
      <w:pPr>
        <w:spacing w:after="0" w:line="221" w:lineRule="auto"/>
        <w:ind w:left="2657" w:right="2581" w:firstLine="0"/>
        <w:jc w:val="center"/>
      </w:pPr>
      <w:r>
        <w:rPr>
          <w:b/>
          <w:sz w:val="32"/>
        </w:rPr>
        <w:t xml:space="preserve"> </w:t>
      </w:r>
      <w:r>
        <w:rPr>
          <w:b/>
          <w:sz w:val="52"/>
        </w:rPr>
        <w:t xml:space="preserve">MATEMATIKA </w:t>
      </w:r>
    </w:p>
    <w:p w:rsidR="0093325D" w:rsidRDefault="006F3F59">
      <w:pPr>
        <w:spacing w:after="0"/>
        <w:ind w:left="0" w:right="0" w:firstLine="0"/>
        <w:jc w:val="left"/>
      </w:pPr>
      <w:r>
        <w:rPr>
          <w:b/>
          <w:sz w:val="20"/>
        </w:rPr>
        <w:t xml:space="preserve"> </w:t>
      </w:r>
    </w:p>
    <w:p w:rsidR="0093325D" w:rsidRDefault="006F3F59">
      <w:pPr>
        <w:spacing w:after="0"/>
        <w:ind w:left="0" w:right="0" w:firstLine="0"/>
        <w:jc w:val="left"/>
      </w:pPr>
      <w:r>
        <w:rPr>
          <w:b/>
          <w:sz w:val="20"/>
        </w:rPr>
        <w:t xml:space="preserve"> </w:t>
      </w:r>
    </w:p>
    <w:p w:rsidR="0093325D" w:rsidRDefault="006F3F59">
      <w:pPr>
        <w:spacing w:after="0"/>
        <w:ind w:left="0" w:right="0" w:firstLine="0"/>
        <w:jc w:val="left"/>
      </w:pPr>
      <w:r>
        <w:rPr>
          <w:b/>
          <w:sz w:val="20"/>
        </w:rPr>
        <w:t xml:space="preserve"> </w:t>
      </w:r>
    </w:p>
    <w:tbl>
      <w:tblPr>
        <w:tblStyle w:val="TableGrid"/>
        <w:tblW w:w="9060" w:type="dxa"/>
        <w:tblInd w:w="7" w:type="dxa"/>
        <w:tblCellMar>
          <w:top w:w="15" w:type="dxa"/>
          <w:left w:w="115" w:type="dxa"/>
          <w:right w:w="115" w:type="dxa"/>
        </w:tblCellMar>
        <w:tblLook w:val="04A0" w:firstRow="1" w:lastRow="0" w:firstColumn="1" w:lastColumn="0" w:noHBand="0" w:noVBand="1"/>
      </w:tblPr>
      <w:tblGrid>
        <w:gridCol w:w="4529"/>
        <w:gridCol w:w="4531"/>
      </w:tblGrid>
      <w:tr w:rsidR="0093325D" w:rsidTr="00C85629">
        <w:trPr>
          <w:trHeight w:val="330"/>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93325D" w:rsidRDefault="006F3F59">
            <w:pPr>
              <w:spacing w:after="0"/>
              <w:ind w:left="0" w:right="1" w:firstLine="0"/>
              <w:jc w:val="center"/>
            </w:pPr>
            <w:r>
              <w:rPr>
                <w:sz w:val="28"/>
              </w:rPr>
              <w:t xml:space="preserve">PRIMÁRNE VZDELÁVANIE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93325D" w:rsidRDefault="006F3F59">
            <w:pPr>
              <w:spacing w:after="0"/>
              <w:ind w:left="5" w:right="0" w:firstLine="0"/>
              <w:jc w:val="center"/>
            </w:pPr>
            <w:r>
              <w:rPr>
                <w:sz w:val="28"/>
              </w:rPr>
              <w:t xml:space="preserve">ISCED 1 </w:t>
            </w:r>
          </w:p>
        </w:tc>
      </w:tr>
      <w:tr w:rsidR="0093325D" w:rsidTr="00C85629">
        <w:trPr>
          <w:trHeight w:val="331"/>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93325D" w:rsidRDefault="006F3F59">
            <w:pPr>
              <w:spacing w:after="0"/>
              <w:ind w:left="0" w:right="3" w:firstLine="0"/>
              <w:jc w:val="center"/>
            </w:pPr>
            <w:r>
              <w:rPr>
                <w:sz w:val="28"/>
              </w:rPr>
              <w:t xml:space="preserve">VYUČOVACÍ JAZYK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93325D" w:rsidRDefault="006F3F59">
            <w:pPr>
              <w:spacing w:after="0"/>
              <w:ind w:left="0" w:right="0" w:firstLine="0"/>
              <w:jc w:val="center"/>
            </w:pPr>
            <w:r>
              <w:rPr>
                <w:sz w:val="28"/>
              </w:rPr>
              <w:t xml:space="preserve">SLOVENSKÝ JAZYK </w:t>
            </w:r>
          </w:p>
        </w:tc>
      </w:tr>
      <w:tr w:rsidR="0093325D" w:rsidTr="00C85629">
        <w:trPr>
          <w:trHeight w:val="655"/>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93325D" w:rsidRDefault="006F3F59">
            <w:pPr>
              <w:spacing w:after="0"/>
              <w:ind w:left="0" w:right="1" w:firstLine="0"/>
              <w:jc w:val="center"/>
            </w:pPr>
            <w:r>
              <w:rPr>
                <w:sz w:val="28"/>
              </w:rPr>
              <w:t xml:space="preserve">VZDELÁVACIA OBLASŤ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93325D" w:rsidRDefault="006F3F59">
            <w:pPr>
              <w:spacing w:after="0"/>
              <w:ind w:left="0" w:right="0" w:firstLine="0"/>
              <w:jc w:val="center"/>
            </w:pPr>
            <w:r>
              <w:rPr>
                <w:sz w:val="28"/>
              </w:rPr>
              <w:t xml:space="preserve">MATEMATIKA A PRÁCA S INFORMÁCIAMI </w:t>
            </w:r>
          </w:p>
        </w:tc>
      </w:tr>
      <w:tr w:rsidR="0093325D" w:rsidTr="00C85629">
        <w:trPr>
          <w:trHeight w:val="332"/>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93325D" w:rsidRDefault="006F3F59">
            <w:pPr>
              <w:spacing w:after="0"/>
              <w:ind w:left="0" w:right="0" w:firstLine="0"/>
              <w:jc w:val="center"/>
            </w:pPr>
            <w:r>
              <w:rPr>
                <w:sz w:val="28"/>
              </w:rPr>
              <w:t xml:space="preserve">PREDMET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93325D" w:rsidRDefault="006F3F59">
            <w:pPr>
              <w:spacing w:after="0"/>
              <w:ind w:left="4" w:right="0" w:firstLine="0"/>
              <w:jc w:val="center"/>
            </w:pPr>
            <w:r>
              <w:rPr>
                <w:sz w:val="28"/>
              </w:rPr>
              <w:t xml:space="preserve">MATEMATIKA </w:t>
            </w:r>
          </w:p>
        </w:tc>
      </w:tr>
      <w:tr w:rsidR="0093325D" w:rsidTr="00C85629">
        <w:trPr>
          <w:trHeight w:val="332"/>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93325D" w:rsidRDefault="006F3F59">
            <w:pPr>
              <w:spacing w:after="0"/>
              <w:ind w:left="0" w:right="1" w:firstLine="0"/>
              <w:jc w:val="center"/>
            </w:pPr>
            <w:r>
              <w:rPr>
                <w:sz w:val="28"/>
              </w:rPr>
              <w:t xml:space="preserve">SKRATKA PREDMETU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93325D" w:rsidRDefault="006F3F59">
            <w:pPr>
              <w:spacing w:after="0"/>
              <w:ind w:left="5" w:right="0" w:firstLine="0"/>
              <w:jc w:val="center"/>
            </w:pPr>
            <w:r>
              <w:rPr>
                <w:sz w:val="28"/>
              </w:rPr>
              <w:t xml:space="preserve">MAT </w:t>
            </w:r>
          </w:p>
        </w:tc>
      </w:tr>
      <w:tr w:rsidR="0093325D" w:rsidTr="00C85629">
        <w:trPr>
          <w:trHeight w:val="332"/>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93325D" w:rsidRDefault="006F3F59">
            <w:pPr>
              <w:spacing w:after="0"/>
              <w:ind w:left="0" w:right="0" w:firstLine="0"/>
              <w:jc w:val="center"/>
            </w:pPr>
            <w:r>
              <w:rPr>
                <w:sz w:val="28"/>
              </w:rPr>
              <w:t xml:space="preserve">ROČNÍK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93325D" w:rsidRDefault="006F3F59">
            <w:pPr>
              <w:spacing w:after="0"/>
              <w:ind w:left="5" w:right="0" w:firstLine="0"/>
              <w:jc w:val="center"/>
            </w:pPr>
            <w:r>
              <w:rPr>
                <w:sz w:val="28"/>
              </w:rPr>
              <w:t xml:space="preserve">DRUHÝ </w:t>
            </w:r>
          </w:p>
        </w:tc>
      </w:tr>
      <w:tr w:rsidR="0093325D" w:rsidTr="00C85629">
        <w:trPr>
          <w:trHeight w:val="653"/>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93325D" w:rsidRDefault="006F3F59">
            <w:pPr>
              <w:spacing w:after="0"/>
              <w:ind w:left="0" w:right="4" w:firstLine="0"/>
              <w:jc w:val="center"/>
            </w:pPr>
            <w:r>
              <w:rPr>
                <w:sz w:val="28"/>
              </w:rPr>
              <w:t xml:space="preserve">ČASOVÁ DOTÁCIA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93325D" w:rsidRDefault="006F3F59">
            <w:pPr>
              <w:spacing w:after="0"/>
              <w:ind w:left="385" w:right="311" w:firstLine="0"/>
              <w:jc w:val="center"/>
            </w:pPr>
            <w:r>
              <w:rPr>
                <w:sz w:val="28"/>
              </w:rPr>
              <w:t xml:space="preserve">4 + 1 HODÍN TÝŽDENNE 165 HODÍN ROČNE </w:t>
            </w:r>
          </w:p>
        </w:tc>
      </w:tr>
      <w:tr w:rsidR="0093325D" w:rsidTr="00C85629">
        <w:trPr>
          <w:trHeight w:val="976"/>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93325D" w:rsidRDefault="006F3F59">
            <w:pPr>
              <w:spacing w:after="0"/>
              <w:ind w:left="0" w:right="3" w:firstLine="0"/>
              <w:jc w:val="center"/>
            </w:pPr>
            <w:r>
              <w:rPr>
                <w:sz w:val="28"/>
              </w:rPr>
              <w:t xml:space="preserve">MIESTO REALIZÁCIE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93325D" w:rsidRDefault="006F3F59">
            <w:pPr>
              <w:spacing w:after="25"/>
              <w:ind w:left="1" w:right="0" w:firstLine="0"/>
              <w:jc w:val="center"/>
            </w:pPr>
            <w:r>
              <w:rPr>
                <w:sz w:val="28"/>
              </w:rPr>
              <w:t xml:space="preserve">TRIEDA </w:t>
            </w:r>
          </w:p>
          <w:p w:rsidR="0093325D" w:rsidRDefault="006F3F59">
            <w:pPr>
              <w:ind w:left="1" w:right="0" w:firstLine="0"/>
              <w:jc w:val="center"/>
            </w:pPr>
            <w:r>
              <w:rPr>
                <w:sz w:val="28"/>
              </w:rPr>
              <w:t xml:space="preserve">KNIŽNICA </w:t>
            </w:r>
          </w:p>
          <w:p w:rsidR="0093325D" w:rsidRDefault="006F3F59">
            <w:pPr>
              <w:spacing w:after="0"/>
              <w:ind w:left="1" w:right="0" w:firstLine="0"/>
              <w:jc w:val="center"/>
            </w:pPr>
            <w:r>
              <w:rPr>
                <w:sz w:val="28"/>
              </w:rPr>
              <w:t xml:space="preserve"> </w:t>
            </w:r>
          </w:p>
        </w:tc>
      </w:tr>
    </w:tbl>
    <w:p w:rsidR="0093325D" w:rsidRDefault="006F3F59">
      <w:pPr>
        <w:spacing w:after="450"/>
        <w:ind w:left="0" w:right="0" w:firstLine="0"/>
        <w:jc w:val="left"/>
      </w:pPr>
      <w:r>
        <w:t xml:space="preserve"> </w:t>
      </w:r>
    </w:p>
    <w:p w:rsidR="0093325D" w:rsidRDefault="006F3F59">
      <w:pPr>
        <w:pStyle w:val="Nadpis1"/>
        <w:spacing w:after="277"/>
        <w:ind w:right="4"/>
      </w:pPr>
      <w:r>
        <w:t xml:space="preserve">Úvod </w:t>
      </w:r>
    </w:p>
    <w:p w:rsidR="0093325D" w:rsidRDefault="006F3F59">
      <w:pPr>
        <w:spacing w:after="177" w:line="378" w:lineRule="auto"/>
        <w:ind w:right="0"/>
      </w:pPr>
      <w:r>
        <w:t xml:space="preserve">Vzdelávací štandard nepredstavuje iba súhrn katalógov, ktoré stanovujú výkony a obsah vyučovacieho predmetu, ale je to predovšetkým program rôznych činností a otvorených príležitostí na rozvíjanie individuálnych učebných možností žiakov.  </w:t>
      </w:r>
    </w:p>
    <w:p w:rsidR="0093325D" w:rsidRDefault="006F3F59">
      <w:pPr>
        <w:spacing w:after="177" w:line="378" w:lineRule="auto"/>
        <w:ind w:right="0"/>
      </w:pPr>
      <w:r>
        <w:t xml:space="preserve">Vzdelávací štandard pozostáva z charakteristiky predmetu a základných učebných cieľov, ktoré sa konkretizujú vo výkonovom štandarde. Je to ucelený systém výkonov, ktoré sú vyjadrené kognitívne odstupňovanými konkretizovanými cieľmi – učebnými požiadavkami. Tieto základné požiadavky môžu učitelia ešte viac špecifikovať, konkretizovať a rozvíjať v podobe ďalších blízkych učebných cieľov, učebných úloh, otázok, či testových položiek.  </w:t>
      </w:r>
    </w:p>
    <w:p w:rsidR="0093325D" w:rsidRDefault="006F3F59">
      <w:pPr>
        <w:spacing w:line="377" w:lineRule="auto"/>
        <w:ind w:right="0"/>
      </w:pPr>
      <w:r>
        <w:t xml:space="preserve">K vymedzeným výkonom sa priraďuje obsahový štandard, v ktorom sa zdôrazňujú pojmy ako kľúčový prvok vnútornej štruktúry učebného obsahu. Učivo je v ňom štruktúrované podľa jednotlivých tematických celkov. Je to základ vymedzeného učebného obsahu. To však nevylučuje možnosť učiteľov tvorivo modifikovať stanovený učebný obsah v rámci školského vzdelávacieho programu podľa jednotlivých ročníkov.  </w:t>
      </w:r>
    </w:p>
    <w:p w:rsidR="0093325D" w:rsidRDefault="006F3F59">
      <w:pPr>
        <w:spacing w:after="184" w:line="371" w:lineRule="auto"/>
        <w:ind w:right="0"/>
      </w:pPr>
      <w:r>
        <w:lastRenderedPageBreak/>
        <w:t xml:space="preserve">Vzdelávací štandard učebného predmetu matematika ako program aktivity žiakov je koncipovaný tak, aby vytváral možnosti na tie kognitívne činnosti žiakov, ktoré operujú s pojmami, akými sú hľadanie, pátranie, skúmanie, objavovanie, lebo v nich spočíva základný predpoklad poznávania a porozumenia. </w:t>
      </w:r>
    </w:p>
    <w:p w:rsidR="0093325D" w:rsidRDefault="006F3F59">
      <w:pPr>
        <w:spacing w:after="388"/>
        <w:ind w:left="0" w:right="0" w:firstLine="0"/>
        <w:jc w:val="left"/>
      </w:pPr>
      <w:r>
        <w:t xml:space="preserve"> </w:t>
      </w:r>
    </w:p>
    <w:p w:rsidR="0093325D" w:rsidRDefault="006F3F59">
      <w:pPr>
        <w:pStyle w:val="Nadpis1"/>
        <w:spacing w:after="278"/>
        <w:ind w:right="7"/>
      </w:pPr>
      <w:r>
        <w:t xml:space="preserve">Charakteristika predmetu </w:t>
      </w:r>
    </w:p>
    <w:p w:rsidR="0093325D" w:rsidRDefault="006F3F59">
      <w:pPr>
        <w:spacing w:after="178" w:line="376" w:lineRule="auto"/>
        <w:ind w:right="0"/>
      </w:pPr>
      <w:r>
        <w:t xml:space="preserve">Predmet matematika je na primárnom stupni vzdelávania prioritne zameraný na budovanie základov matematickej gramotnosti a na rozvíjanie kognitívnych oblastí – vedomosti (ovládanie faktov, postupov), aplikácie (používanie získaných vedomostí na riešenie problémov reálneho života), zdôvodňovanie (riešenie zložitejších problémov, ktoré vyžadujú širšie chápanie súvislostí a vzťahov).  </w:t>
      </w:r>
    </w:p>
    <w:p w:rsidR="0093325D" w:rsidRDefault="006F3F59">
      <w:pPr>
        <w:spacing w:after="192" w:line="365" w:lineRule="auto"/>
        <w:ind w:right="0"/>
      </w:pPr>
      <w:r>
        <w:t xml:space="preserve">Výučba matematiky musí byť vedená snahou umožniť žiakom, aby získavali nové vedomosti špirálovite, vrátane opakovania učiva na začiatku školského roku s </w:t>
      </w:r>
      <w:proofErr w:type="spellStart"/>
      <w:r>
        <w:t>propedeutickými</w:t>
      </w:r>
      <w:proofErr w:type="spellEnd"/>
      <w:r>
        <w:t xml:space="preserve"> postupmi prostredníctvom riešenia úloh s rôznorodým kontextom i divergentných úloh, aby tvorili jednoduché hypotézy a skúmali ich pravdivosť, vedeli používať rôzne spôsoby reprezentácie matematického obsahu (text, tabuľky, grafy, diagramy), rozvíjali svoju schopnosť orientácie v rovine a priestore.  </w:t>
      </w:r>
    </w:p>
    <w:p w:rsidR="0093325D" w:rsidRDefault="006F3F59">
      <w:pPr>
        <w:spacing w:after="194" w:line="362" w:lineRule="auto"/>
        <w:ind w:right="0"/>
      </w:pPr>
      <w:r>
        <w:t xml:space="preserve">Obsah vzdelávania je spracovaný na kompetenčnom základe. Pri objavovaní a prezentácii nových matematických poznatkov sa vychádza z predchádzajúceho matematického vzdelania žiakov, z ich skúseností s aplikáciou už osvojených poznatkov. Na hodinách matematiky sa tiež kladie dôraz na rozvoj žiackych schopností a zručností, predovšetkým väčšou aktivizáciou žiakov. Proces získavania nových matematických vedomostí u žiakov musí učiteľ realizovať s prevahou pozorovania a experimentovania v ich prirodzenom prostredí. Učiteľ by mal tiež naučiť žiakov správne klásť otázky, odhadnúť výsledky i korektne formulovať závery. Učenie matematiky by malo byť pre žiakov zaujímavé, aby sa u nich formoval pozitívny vzťah k matematike a aby ju vnímali ako nástroj na riešenie problémových úloh každodenného života.  </w:t>
      </w:r>
    </w:p>
    <w:p w:rsidR="0093325D" w:rsidRDefault="006F3F59">
      <w:pPr>
        <w:spacing w:after="175" w:line="377" w:lineRule="auto"/>
        <w:ind w:right="0"/>
      </w:pPr>
      <w:r>
        <w:t xml:space="preserve">Vzhľadom na charakter predmetu je potrebné prispôsobiť schopnostiam žiakov rýchlosť preberania tematických celkov rovnako ako ich poradie, prípadné rozdelenie na časti a presuny v rámci ročníkov. </w:t>
      </w:r>
    </w:p>
    <w:p w:rsidR="0093325D" w:rsidRDefault="006F3F59">
      <w:pPr>
        <w:spacing w:after="0"/>
        <w:ind w:left="0" w:right="0" w:firstLine="0"/>
        <w:jc w:val="left"/>
      </w:pPr>
      <w:r>
        <w:t xml:space="preserve"> </w:t>
      </w:r>
    </w:p>
    <w:p w:rsidR="0093325D" w:rsidRDefault="006F3F59">
      <w:pPr>
        <w:pStyle w:val="Nadpis1"/>
        <w:ind w:right="6"/>
      </w:pPr>
      <w:r>
        <w:lastRenderedPageBreak/>
        <w:t xml:space="preserve">Ciele predmetu </w:t>
      </w:r>
    </w:p>
    <w:p w:rsidR="0093325D" w:rsidRDefault="006F3F59">
      <w:pPr>
        <w:spacing w:after="364"/>
        <w:ind w:right="0"/>
      </w:pPr>
      <w:r>
        <w:t xml:space="preserve">Žiaci na primárnom stupni vzdelávania majú dosiahnuť nasledujúce ciele:  </w:t>
      </w:r>
    </w:p>
    <w:p w:rsidR="0093325D" w:rsidRDefault="006F3F59">
      <w:pPr>
        <w:numPr>
          <w:ilvl w:val="0"/>
          <w:numId w:val="1"/>
        </w:numPr>
        <w:spacing w:line="396" w:lineRule="auto"/>
        <w:ind w:right="0" w:hanging="360"/>
      </w:pPr>
      <w:r>
        <w:t xml:space="preserve">osvojiť si základné matematické pojmy, poznatky, znalosti a postupy uvedené vo vzdelávacom štandarde,  </w:t>
      </w:r>
    </w:p>
    <w:p w:rsidR="0093325D" w:rsidRDefault="006F3F59">
      <w:pPr>
        <w:numPr>
          <w:ilvl w:val="0"/>
          <w:numId w:val="1"/>
        </w:numPr>
        <w:spacing w:line="396" w:lineRule="auto"/>
        <w:ind w:right="0" w:hanging="360"/>
      </w:pPr>
      <w:r>
        <w:t xml:space="preserve">pracovať s prirodzenými číslami (v obore do 10 000) tak, ako to bližšie špecifikuje vzdelávací štandard,  </w:t>
      </w:r>
    </w:p>
    <w:p w:rsidR="0093325D" w:rsidRDefault="006F3F59">
      <w:pPr>
        <w:numPr>
          <w:ilvl w:val="0"/>
          <w:numId w:val="1"/>
        </w:numPr>
        <w:spacing w:after="171"/>
        <w:ind w:right="0" w:hanging="360"/>
      </w:pPr>
      <w:r>
        <w:t xml:space="preserve">používať zlomky na </w:t>
      </w:r>
      <w:proofErr w:type="spellStart"/>
      <w:r>
        <w:t>propedeutickej</w:t>
      </w:r>
      <w:proofErr w:type="spellEnd"/>
      <w:r>
        <w:t xml:space="preserve">, prípravnej úrovni,  </w:t>
      </w:r>
    </w:p>
    <w:p w:rsidR="0093325D" w:rsidRDefault="006F3F59">
      <w:pPr>
        <w:numPr>
          <w:ilvl w:val="0"/>
          <w:numId w:val="1"/>
        </w:numPr>
        <w:spacing w:after="168"/>
        <w:ind w:right="0" w:hanging="360"/>
      </w:pPr>
      <w:r>
        <w:t xml:space="preserve">identifikovať a správne pomenovať funkčné vzťahy medzi číslami,  </w:t>
      </w:r>
    </w:p>
    <w:p w:rsidR="0093325D" w:rsidRDefault="006F3F59">
      <w:pPr>
        <w:numPr>
          <w:ilvl w:val="0"/>
          <w:numId w:val="1"/>
        </w:numPr>
        <w:spacing w:after="170"/>
        <w:ind w:right="0" w:hanging="360"/>
      </w:pPr>
      <w:r>
        <w:t xml:space="preserve">objavovať pravidlá vytvorených postupností a dopĺňať ich,  </w:t>
      </w:r>
    </w:p>
    <w:p w:rsidR="0093325D" w:rsidRDefault="006F3F59">
      <w:pPr>
        <w:numPr>
          <w:ilvl w:val="0"/>
          <w:numId w:val="1"/>
        </w:numPr>
        <w:spacing w:after="169"/>
        <w:ind w:right="0" w:hanging="360"/>
      </w:pPr>
      <w:r>
        <w:t xml:space="preserve">orientovať sa v tabuľkách, grafoch a vytvárať ich,  </w:t>
      </w:r>
    </w:p>
    <w:p w:rsidR="0093325D" w:rsidRDefault="006F3F59">
      <w:pPr>
        <w:numPr>
          <w:ilvl w:val="0"/>
          <w:numId w:val="1"/>
        </w:numPr>
        <w:spacing w:line="399" w:lineRule="auto"/>
        <w:ind w:right="0" w:hanging="360"/>
      </w:pPr>
      <w:r>
        <w:t xml:space="preserve">identifikovať, pomenovať, narysovať a správne označiť geometrické útvary bližšie špecifikované vo vzdelávacom štandarde,  </w:t>
      </w:r>
    </w:p>
    <w:p w:rsidR="0093325D" w:rsidRDefault="006F3F59">
      <w:pPr>
        <w:numPr>
          <w:ilvl w:val="0"/>
          <w:numId w:val="1"/>
        </w:numPr>
        <w:spacing w:after="48" w:line="358" w:lineRule="auto"/>
        <w:ind w:right="0" w:hanging="360"/>
      </w:pPr>
      <w:r>
        <w:t xml:space="preserve">odhadnúť a presne odmerať dĺžku útvaru, premeniť jednotky dĺžky (mm, cm, dm, m, km), </w:t>
      </w:r>
    </w:p>
    <w:p w:rsidR="0093325D" w:rsidRDefault="006F3F59">
      <w:pPr>
        <w:numPr>
          <w:ilvl w:val="0"/>
          <w:numId w:val="1"/>
        </w:numPr>
        <w:spacing w:after="169"/>
        <w:ind w:right="0" w:hanging="360"/>
      </w:pPr>
      <w:r>
        <w:t xml:space="preserve">používať matematiku ako jeden z nástrojov na riešenie problémov reálneho života </w:t>
      </w:r>
    </w:p>
    <w:p w:rsidR="0093325D" w:rsidRDefault="006F3F59">
      <w:pPr>
        <w:spacing w:after="161"/>
        <w:ind w:left="730" w:right="0"/>
      </w:pPr>
      <w:r>
        <w:t xml:space="preserve">(vrátane postupného nadobúdania finančnej gramotnosti),  </w:t>
      </w:r>
    </w:p>
    <w:p w:rsidR="0093325D" w:rsidRDefault="006F3F59">
      <w:pPr>
        <w:numPr>
          <w:ilvl w:val="0"/>
          <w:numId w:val="1"/>
        </w:numPr>
        <w:spacing w:after="170"/>
        <w:ind w:right="0" w:hanging="360"/>
      </w:pPr>
      <w:r>
        <w:t xml:space="preserve">rozvíjať zručnosti súvisiace s procesom učenia sa,  </w:t>
      </w:r>
    </w:p>
    <w:p w:rsidR="0093325D" w:rsidRDefault="006F3F59">
      <w:pPr>
        <w:numPr>
          <w:ilvl w:val="0"/>
          <w:numId w:val="1"/>
        </w:numPr>
        <w:spacing w:after="169"/>
        <w:ind w:right="0" w:hanging="360"/>
      </w:pPr>
      <w:r>
        <w:t xml:space="preserve">rozvíjať poznávacie procesy a myšlienkové operácie,  </w:t>
      </w:r>
    </w:p>
    <w:p w:rsidR="0093325D" w:rsidRDefault="006F3F59">
      <w:pPr>
        <w:numPr>
          <w:ilvl w:val="0"/>
          <w:numId w:val="1"/>
        </w:numPr>
        <w:spacing w:after="27" w:line="378" w:lineRule="auto"/>
        <w:ind w:right="0" w:hanging="360"/>
      </w:pPr>
      <w:r>
        <w:t xml:space="preserve">upevniť kladné morálne a vôľové vlastnosti (samostatnosť, rozhodnosť, vytrvalosť, húževnatosť, kritiku, sebakritiku, dôveru vo vlastné schopnosti a možnosti, systematickosť pri riešení úloh v osobnom i verejnom kontexte),  </w:t>
      </w:r>
    </w:p>
    <w:p w:rsidR="0093325D" w:rsidRDefault="006F3F59">
      <w:pPr>
        <w:numPr>
          <w:ilvl w:val="0"/>
          <w:numId w:val="1"/>
        </w:numPr>
        <w:spacing w:after="321"/>
        <w:ind w:right="0" w:hanging="360"/>
      </w:pPr>
      <w:r>
        <w:t xml:space="preserve">rozvíjať kľúčové kompetencie v sociálnej a komunikačnej oblasti. </w:t>
      </w:r>
    </w:p>
    <w:p w:rsidR="0093325D" w:rsidRDefault="006F3F59">
      <w:pPr>
        <w:spacing w:after="386"/>
        <w:ind w:left="0" w:right="0" w:firstLine="0"/>
        <w:jc w:val="left"/>
      </w:pPr>
      <w:r>
        <w:t xml:space="preserve"> </w:t>
      </w:r>
    </w:p>
    <w:p w:rsidR="0093325D" w:rsidRDefault="006F3F59">
      <w:pPr>
        <w:pStyle w:val="Nadpis1"/>
        <w:ind w:right="6"/>
      </w:pPr>
      <w:r>
        <w:t xml:space="preserve">Kompetencie </w:t>
      </w:r>
    </w:p>
    <w:p w:rsidR="0093325D" w:rsidRDefault="006F3F59">
      <w:pPr>
        <w:pStyle w:val="Nadpis2"/>
        <w:spacing w:after="162"/>
        <w:ind w:left="-5"/>
      </w:pPr>
      <w:r>
        <w:t>Kompetencia (spôsobilosť) k celoživotnému učeniu sa</w:t>
      </w:r>
      <w:r>
        <w:rPr>
          <w:b w:val="0"/>
        </w:rPr>
        <w:t xml:space="preserve"> </w:t>
      </w:r>
    </w:p>
    <w:p w:rsidR="0093325D" w:rsidRDefault="006F3F59">
      <w:pPr>
        <w:numPr>
          <w:ilvl w:val="0"/>
          <w:numId w:val="2"/>
        </w:numPr>
        <w:spacing w:line="395" w:lineRule="auto"/>
        <w:ind w:right="0" w:hanging="360"/>
      </w:pPr>
      <w:r>
        <w:t xml:space="preserve">uvedomuje si potrebu svojho autonómneho učenia sa ako prostriedku sebarealizácie a osobného rozvoja, </w:t>
      </w:r>
    </w:p>
    <w:p w:rsidR="0093325D" w:rsidRDefault="006F3F59">
      <w:pPr>
        <w:numPr>
          <w:ilvl w:val="0"/>
          <w:numId w:val="2"/>
        </w:numPr>
        <w:spacing w:line="398" w:lineRule="auto"/>
        <w:ind w:right="0" w:hanging="360"/>
      </w:pPr>
      <w:r>
        <w:lastRenderedPageBreak/>
        <w:t xml:space="preserve">dokáže reflektovať proces vlastného učenia sa a myslenia pri získavaní a spracovávaní nových poznatkov a informácií a uplatňuje rôzne stratégie učenia sa, </w:t>
      </w:r>
    </w:p>
    <w:p w:rsidR="0093325D" w:rsidRDefault="006F3F59">
      <w:pPr>
        <w:numPr>
          <w:ilvl w:val="0"/>
          <w:numId w:val="2"/>
        </w:numPr>
        <w:spacing w:line="397" w:lineRule="auto"/>
        <w:ind w:right="0" w:hanging="360"/>
      </w:pPr>
      <w:r>
        <w:t xml:space="preserve">dokáže kriticky zhodnotiť informácie a ich zdroj, tvorivo ich spracovať a prakticky využívať, </w:t>
      </w:r>
    </w:p>
    <w:p w:rsidR="0093325D" w:rsidRDefault="006F3F59">
      <w:pPr>
        <w:numPr>
          <w:ilvl w:val="0"/>
          <w:numId w:val="2"/>
        </w:numPr>
        <w:spacing w:line="398" w:lineRule="auto"/>
        <w:ind w:right="0" w:hanging="360"/>
      </w:pPr>
      <w:r>
        <w:t xml:space="preserve">kriticky hodnotí svoj pokrok, prijíma spätnú väzbu a uvedomuje si svoje ďalšie rozvojové možnosti, </w:t>
      </w:r>
    </w:p>
    <w:p w:rsidR="0093325D" w:rsidRDefault="006F3F59">
      <w:pPr>
        <w:spacing w:after="164"/>
        <w:ind w:left="0" w:right="0" w:firstLine="0"/>
        <w:jc w:val="left"/>
      </w:pPr>
      <w:r>
        <w:rPr>
          <w:b/>
        </w:rPr>
        <w:t xml:space="preserve"> </w:t>
      </w:r>
    </w:p>
    <w:p w:rsidR="0093325D" w:rsidRDefault="006F3F59">
      <w:pPr>
        <w:pStyle w:val="Nadpis2"/>
        <w:spacing w:after="162"/>
        <w:ind w:left="-5"/>
      </w:pPr>
      <w:r>
        <w:t xml:space="preserve">Sociálne komunikačné kompetencie (spôsobilosti) </w:t>
      </w:r>
      <w:r>
        <w:rPr>
          <w:b w:val="0"/>
        </w:rPr>
        <w:t xml:space="preserve"> </w:t>
      </w:r>
    </w:p>
    <w:p w:rsidR="0093325D" w:rsidRDefault="006F3F59">
      <w:pPr>
        <w:numPr>
          <w:ilvl w:val="0"/>
          <w:numId w:val="3"/>
        </w:numPr>
        <w:spacing w:line="395" w:lineRule="auto"/>
        <w:ind w:right="0" w:hanging="360"/>
      </w:pPr>
      <w:r>
        <w:t xml:space="preserve">dokáže využívať všetky dostupné formy komunikácie pri spracovávaní a vyjadrovaní informácií rôzneho typu, má adekvátny ústny a písomný prejav situácii a účelu komunikácie, </w:t>
      </w:r>
    </w:p>
    <w:p w:rsidR="0093325D" w:rsidRDefault="006F3F59">
      <w:pPr>
        <w:numPr>
          <w:ilvl w:val="0"/>
          <w:numId w:val="3"/>
        </w:numPr>
        <w:spacing w:after="168"/>
        <w:ind w:right="0" w:hanging="360"/>
      </w:pPr>
      <w:r>
        <w:t xml:space="preserve">efektívne využíva dostupné informačno-komunikačné technológie, </w:t>
      </w:r>
    </w:p>
    <w:p w:rsidR="0093325D" w:rsidRDefault="006F3F59">
      <w:pPr>
        <w:numPr>
          <w:ilvl w:val="0"/>
          <w:numId w:val="3"/>
        </w:numPr>
        <w:spacing w:line="393" w:lineRule="auto"/>
        <w:ind w:right="0" w:hanging="360"/>
      </w:pPr>
      <w:r>
        <w:t>vie prezentovať sám seba a výsledky svojej prace na verejnosti, používa odborný jazyk, -</w:t>
      </w:r>
      <w:r>
        <w:rPr>
          <w:rFonts w:ascii="Arial" w:eastAsia="Arial" w:hAnsi="Arial" w:cs="Arial"/>
        </w:rPr>
        <w:t xml:space="preserve"> </w:t>
      </w:r>
      <w:r>
        <w:t xml:space="preserve">dokáže primerane komunikovať v materinskom a v dvoch cudzích jazykoch, </w:t>
      </w:r>
    </w:p>
    <w:p w:rsidR="0093325D" w:rsidRDefault="006F3F59">
      <w:pPr>
        <w:numPr>
          <w:ilvl w:val="0"/>
          <w:numId w:val="3"/>
        </w:numPr>
        <w:spacing w:line="397" w:lineRule="auto"/>
        <w:ind w:right="0" w:hanging="360"/>
      </w:pPr>
      <w:r>
        <w:t xml:space="preserve">chápe význam a uplatňuje formy takých komunikačných spôsobilostí, ktoré sú základom efektívnej spolupráce, založenej na vzájomnom rešpektovaní práv a povinností a na prevzatí osobnej zodpovednosti, </w:t>
      </w:r>
    </w:p>
    <w:p w:rsidR="0093325D" w:rsidRDefault="006F3F59">
      <w:pPr>
        <w:spacing w:after="162"/>
        <w:ind w:left="0" w:right="0" w:firstLine="0"/>
        <w:jc w:val="left"/>
      </w:pPr>
      <w:r>
        <w:rPr>
          <w:b/>
        </w:rPr>
        <w:t xml:space="preserve"> </w:t>
      </w:r>
    </w:p>
    <w:p w:rsidR="0093325D" w:rsidRDefault="006F3F59">
      <w:pPr>
        <w:pStyle w:val="Nadpis2"/>
        <w:spacing w:line="380" w:lineRule="auto"/>
        <w:ind w:left="-5"/>
      </w:pPr>
      <w:r>
        <w:t>Kompetencie (spôsobilosti) uplatňovať základ matematického myslenia a základné schopnosti poznávať v oblasti vedy a techniky</w:t>
      </w:r>
      <w:r>
        <w:rPr>
          <w:b w:val="0"/>
        </w:rPr>
        <w:t xml:space="preserve"> </w:t>
      </w:r>
    </w:p>
    <w:p w:rsidR="0093325D" w:rsidRDefault="006F3F59">
      <w:pPr>
        <w:numPr>
          <w:ilvl w:val="0"/>
          <w:numId w:val="4"/>
        </w:numPr>
        <w:spacing w:line="403" w:lineRule="auto"/>
        <w:ind w:right="0" w:hanging="360"/>
      </w:pPr>
      <w:r>
        <w:t xml:space="preserve">používa matematické myslenie na riešenie praktických problémov v každodenných situáciách, </w:t>
      </w:r>
    </w:p>
    <w:p w:rsidR="0093325D" w:rsidRDefault="006F3F59">
      <w:pPr>
        <w:numPr>
          <w:ilvl w:val="0"/>
          <w:numId w:val="4"/>
        </w:numPr>
        <w:spacing w:line="399" w:lineRule="auto"/>
        <w:ind w:right="0" w:hanging="360"/>
      </w:pPr>
      <w:r>
        <w:t xml:space="preserve">používa matematické modely logického a priestorového myslenia a prezentácie (vzorce, modely, štatistika, diagramy, grafy, tabuľky), </w:t>
      </w:r>
    </w:p>
    <w:p w:rsidR="0093325D" w:rsidRDefault="006F3F59">
      <w:pPr>
        <w:numPr>
          <w:ilvl w:val="0"/>
          <w:numId w:val="4"/>
        </w:numPr>
        <w:spacing w:line="399" w:lineRule="auto"/>
        <w:ind w:right="0" w:hanging="360"/>
      </w:pPr>
      <w:r>
        <w:t xml:space="preserve">používa základy prírodovednej gramotnosti, ktorá mu umožní robiť vedecky podložené úsudky, pričom vie použiť získané operačné vedomosti na úspešné riešenie problémov, </w:t>
      </w:r>
    </w:p>
    <w:p w:rsidR="0093325D" w:rsidRDefault="006F3F59">
      <w:pPr>
        <w:spacing w:after="163"/>
        <w:ind w:left="0" w:right="0" w:firstLine="0"/>
        <w:jc w:val="left"/>
      </w:pPr>
      <w:r>
        <w:t xml:space="preserve"> </w:t>
      </w:r>
    </w:p>
    <w:p w:rsidR="0093325D" w:rsidRDefault="006F3F59">
      <w:pPr>
        <w:pStyle w:val="Nadpis2"/>
        <w:spacing w:after="151"/>
        <w:ind w:left="-5"/>
      </w:pPr>
      <w:r>
        <w:t xml:space="preserve">Kompetencia (spôsobilosť) riešiť problémy </w:t>
      </w:r>
      <w:r>
        <w:rPr>
          <w:b w:val="0"/>
        </w:rPr>
        <w:t xml:space="preserve"> </w:t>
      </w:r>
    </w:p>
    <w:p w:rsidR="0093325D" w:rsidRDefault="006F3F59">
      <w:pPr>
        <w:numPr>
          <w:ilvl w:val="0"/>
          <w:numId w:val="5"/>
        </w:numPr>
        <w:spacing w:line="395" w:lineRule="auto"/>
        <w:ind w:right="0" w:hanging="360"/>
      </w:pPr>
      <w:r>
        <w:t xml:space="preserve">uplatňuje pri riešení problémov vhodné metódy založené na analyticko-kritickom a tvorivom myslení, </w:t>
      </w:r>
    </w:p>
    <w:p w:rsidR="0093325D" w:rsidRDefault="006F3F59">
      <w:pPr>
        <w:numPr>
          <w:ilvl w:val="0"/>
          <w:numId w:val="5"/>
        </w:numPr>
        <w:spacing w:line="380" w:lineRule="auto"/>
        <w:ind w:right="0" w:hanging="360"/>
      </w:pPr>
      <w:r>
        <w:lastRenderedPageBreak/>
        <w:t xml:space="preserve">je otvorený (pri riešení problémov) získavaniu a využívaniu rôznych, aj inovatívnych postupov, formuluje argumenty a dôkazy na obhájenie svojich výsledkov, </w:t>
      </w:r>
    </w:p>
    <w:p w:rsidR="0093325D" w:rsidRDefault="006F3F59">
      <w:pPr>
        <w:numPr>
          <w:ilvl w:val="0"/>
          <w:numId w:val="5"/>
        </w:numPr>
        <w:spacing w:line="397" w:lineRule="auto"/>
        <w:ind w:right="0" w:hanging="360"/>
      </w:pPr>
      <w:r>
        <w:t xml:space="preserve">dokáže spoznávať pri jednotlivých riešeniach ich klady i zápory a uvedomuje si aj potrebu zvažovať úrovne ich rizika, </w:t>
      </w:r>
    </w:p>
    <w:p w:rsidR="0093325D" w:rsidRDefault="006F3F59">
      <w:pPr>
        <w:numPr>
          <w:ilvl w:val="0"/>
          <w:numId w:val="5"/>
        </w:numPr>
        <w:spacing w:after="119"/>
        <w:ind w:right="0" w:hanging="360"/>
      </w:pPr>
      <w:r>
        <w:t xml:space="preserve">má predpoklady na konštruktívne a kooperatívne riešenie konfliktov, </w:t>
      </w:r>
    </w:p>
    <w:p w:rsidR="0093325D" w:rsidRDefault="006F3F59">
      <w:pPr>
        <w:spacing w:after="163"/>
        <w:ind w:left="0" w:right="0" w:firstLine="0"/>
        <w:jc w:val="left"/>
      </w:pPr>
      <w:r>
        <w:rPr>
          <w:b/>
        </w:rPr>
        <w:t xml:space="preserve"> </w:t>
      </w:r>
    </w:p>
    <w:p w:rsidR="0093325D" w:rsidRDefault="006F3F59">
      <w:pPr>
        <w:pStyle w:val="Nadpis2"/>
        <w:ind w:left="-5"/>
      </w:pPr>
      <w:r>
        <w:t>Kompetencie (spôsobilosti) sociálne a personálne</w:t>
      </w:r>
      <w:r>
        <w:rPr>
          <w:b w:val="0"/>
        </w:rPr>
        <w:t xml:space="preserve"> </w:t>
      </w:r>
    </w:p>
    <w:p w:rsidR="0093325D" w:rsidRDefault="006F3F59">
      <w:pPr>
        <w:numPr>
          <w:ilvl w:val="0"/>
          <w:numId w:val="6"/>
        </w:numPr>
        <w:spacing w:line="399" w:lineRule="auto"/>
        <w:ind w:right="0" w:hanging="360"/>
      </w:pPr>
      <w:r>
        <w:t xml:space="preserve">dokáže na primeranej úrovni reflektovať vlastnú identitu, buduje si vlastnú samostatnosť/nezávislosť ako člen celku, </w:t>
      </w:r>
    </w:p>
    <w:p w:rsidR="0093325D" w:rsidRDefault="006F3F59">
      <w:pPr>
        <w:numPr>
          <w:ilvl w:val="0"/>
          <w:numId w:val="6"/>
        </w:numPr>
        <w:spacing w:line="378" w:lineRule="auto"/>
        <w:ind w:right="0" w:hanging="360"/>
      </w:pPr>
      <w:r>
        <w:t xml:space="preserve">vie si svoje ciele a priority stanoviť v súlade so svojimi reálnymi schopnosťami, záujmami a potrebami, </w:t>
      </w:r>
    </w:p>
    <w:p w:rsidR="0093325D" w:rsidRDefault="006F3F59">
      <w:pPr>
        <w:numPr>
          <w:ilvl w:val="0"/>
          <w:numId w:val="6"/>
        </w:numPr>
        <w:spacing w:line="399" w:lineRule="auto"/>
        <w:ind w:right="0" w:hanging="360"/>
      </w:pPr>
      <w:r>
        <w:t xml:space="preserve">osvojil si základné postupy efektívnej spolupráce v skupine – uvedomuje si svoju zodpovednosť v tíme, kde dokáže tvorivo prispievať k dosahovaniu spoločných cieľov, </w:t>
      </w:r>
    </w:p>
    <w:p w:rsidR="0093325D" w:rsidRDefault="006F3F59">
      <w:pPr>
        <w:numPr>
          <w:ilvl w:val="0"/>
          <w:numId w:val="6"/>
        </w:numPr>
        <w:spacing w:line="392" w:lineRule="auto"/>
        <w:ind w:right="0" w:hanging="360"/>
      </w:pPr>
      <w:r>
        <w:t xml:space="preserve">dokáže odhadnúť a korigovať dôsledky vlastného správania a konania a uplatňovať sociálne prospešné zmeny v </w:t>
      </w:r>
      <w:proofErr w:type="spellStart"/>
      <w:r>
        <w:t>medziosobných</w:t>
      </w:r>
      <w:proofErr w:type="spellEnd"/>
      <w:r>
        <w:t xml:space="preserve"> vzťahoch. </w:t>
      </w:r>
    </w:p>
    <w:p w:rsidR="0093325D" w:rsidRDefault="006F3F59">
      <w:pPr>
        <w:spacing w:after="314"/>
        <w:ind w:left="57" w:right="0" w:firstLine="0"/>
        <w:jc w:val="center"/>
      </w:pPr>
      <w:r>
        <w:rPr>
          <w:b/>
        </w:rPr>
        <w:t xml:space="preserve"> </w:t>
      </w:r>
    </w:p>
    <w:p w:rsidR="00620E61" w:rsidRDefault="00620E61">
      <w:pPr>
        <w:spacing w:after="455"/>
        <w:ind w:left="57" w:right="0" w:firstLine="0"/>
        <w:jc w:val="center"/>
        <w:rPr>
          <w:b/>
        </w:rPr>
      </w:pPr>
    </w:p>
    <w:p w:rsidR="00620E61" w:rsidRDefault="00620E61">
      <w:pPr>
        <w:spacing w:after="455"/>
        <w:ind w:left="57" w:right="0" w:firstLine="0"/>
        <w:jc w:val="center"/>
        <w:rPr>
          <w:b/>
        </w:rPr>
      </w:pPr>
    </w:p>
    <w:p w:rsidR="00620E61" w:rsidRDefault="00620E61">
      <w:pPr>
        <w:spacing w:after="455"/>
        <w:ind w:left="57" w:right="0" w:firstLine="0"/>
        <w:jc w:val="center"/>
        <w:rPr>
          <w:b/>
        </w:rPr>
      </w:pPr>
    </w:p>
    <w:p w:rsidR="00620E61" w:rsidRDefault="00620E61">
      <w:pPr>
        <w:spacing w:after="455"/>
        <w:ind w:left="57" w:right="0" w:firstLine="0"/>
        <w:jc w:val="center"/>
        <w:rPr>
          <w:b/>
        </w:rPr>
      </w:pPr>
    </w:p>
    <w:p w:rsidR="00620E61" w:rsidRDefault="00620E61">
      <w:pPr>
        <w:spacing w:after="455"/>
        <w:ind w:left="57" w:right="0" w:firstLine="0"/>
        <w:jc w:val="center"/>
        <w:rPr>
          <w:b/>
        </w:rPr>
      </w:pPr>
    </w:p>
    <w:p w:rsidR="00620E61" w:rsidRDefault="00620E61">
      <w:pPr>
        <w:spacing w:after="455"/>
        <w:ind w:left="57" w:right="0" w:firstLine="0"/>
        <w:jc w:val="center"/>
        <w:rPr>
          <w:b/>
        </w:rPr>
      </w:pPr>
    </w:p>
    <w:p w:rsidR="0093325D" w:rsidRDefault="006F3F59">
      <w:pPr>
        <w:spacing w:after="455"/>
        <w:ind w:left="57" w:right="0" w:firstLine="0"/>
        <w:jc w:val="center"/>
      </w:pPr>
      <w:r>
        <w:rPr>
          <w:b/>
        </w:rPr>
        <w:t xml:space="preserve"> </w:t>
      </w:r>
    </w:p>
    <w:p w:rsidR="0093325D" w:rsidRDefault="006F3F59">
      <w:pPr>
        <w:pStyle w:val="Nadpis1"/>
        <w:ind w:right="6"/>
      </w:pPr>
      <w:r>
        <w:lastRenderedPageBreak/>
        <w:t xml:space="preserve">Vzdelávací štandard </w:t>
      </w:r>
    </w:p>
    <w:p w:rsidR="0093325D" w:rsidRDefault="006F3F59">
      <w:pPr>
        <w:pStyle w:val="Nadpis2"/>
        <w:spacing w:after="44"/>
        <w:ind w:left="-5"/>
      </w:pPr>
      <w:r>
        <w:t xml:space="preserve">Sčítanie a odčítanie v číselnom obore do 20 s prechodom cez základ 10 – 38 hodín </w:t>
      </w:r>
    </w:p>
    <w:tbl>
      <w:tblPr>
        <w:tblStyle w:val="TableGrid"/>
        <w:tblW w:w="9064" w:type="dxa"/>
        <w:tblInd w:w="5" w:type="dxa"/>
        <w:tblCellMar>
          <w:top w:w="14" w:type="dxa"/>
          <w:right w:w="51" w:type="dxa"/>
        </w:tblCellMar>
        <w:tblLook w:val="04A0" w:firstRow="1" w:lastRow="0" w:firstColumn="1" w:lastColumn="0" w:noHBand="0" w:noVBand="1"/>
      </w:tblPr>
      <w:tblGrid>
        <w:gridCol w:w="910"/>
        <w:gridCol w:w="3612"/>
        <w:gridCol w:w="4542"/>
      </w:tblGrid>
      <w:tr w:rsidR="0093325D">
        <w:trPr>
          <w:trHeight w:val="425"/>
        </w:trPr>
        <w:tc>
          <w:tcPr>
            <w:tcW w:w="4522" w:type="dxa"/>
            <w:gridSpan w:val="2"/>
            <w:tcBorders>
              <w:top w:val="single" w:sz="4" w:space="0" w:color="000000"/>
              <w:left w:val="single" w:sz="4" w:space="0" w:color="000000"/>
              <w:bottom w:val="single" w:sz="4" w:space="0" w:color="000000"/>
              <w:right w:val="single" w:sz="4" w:space="0" w:color="000000"/>
            </w:tcBorders>
          </w:tcPr>
          <w:p w:rsidR="0093325D" w:rsidRDefault="006F3F59">
            <w:pPr>
              <w:spacing w:after="0"/>
              <w:ind w:left="0" w:right="253" w:firstLine="0"/>
              <w:jc w:val="center"/>
            </w:pPr>
            <w:r>
              <w:rPr>
                <w:b/>
              </w:rPr>
              <w:t xml:space="preserve">Výkonový štandard </w:t>
            </w:r>
          </w:p>
        </w:tc>
        <w:tc>
          <w:tcPr>
            <w:tcW w:w="4542" w:type="dxa"/>
            <w:tcBorders>
              <w:top w:val="single" w:sz="4" w:space="0" w:color="000000"/>
              <w:left w:val="single" w:sz="4" w:space="0" w:color="000000"/>
              <w:bottom w:val="single" w:sz="4" w:space="0" w:color="000000"/>
              <w:right w:val="single" w:sz="4" w:space="0" w:color="000000"/>
            </w:tcBorders>
          </w:tcPr>
          <w:p w:rsidR="0093325D" w:rsidRDefault="006F3F59">
            <w:pPr>
              <w:spacing w:after="0"/>
              <w:ind w:left="0" w:right="257" w:firstLine="0"/>
              <w:jc w:val="center"/>
            </w:pPr>
            <w:r>
              <w:rPr>
                <w:b/>
              </w:rPr>
              <w:t xml:space="preserve">Obsahový štandard </w:t>
            </w:r>
          </w:p>
        </w:tc>
      </w:tr>
      <w:tr w:rsidR="0093325D">
        <w:trPr>
          <w:trHeight w:val="7463"/>
        </w:trPr>
        <w:tc>
          <w:tcPr>
            <w:tcW w:w="4522" w:type="dxa"/>
            <w:gridSpan w:val="2"/>
            <w:tcBorders>
              <w:top w:val="single" w:sz="4" w:space="0" w:color="000000"/>
              <w:left w:val="single" w:sz="4" w:space="0" w:color="000000"/>
              <w:bottom w:val="single" w:sz="4" w:space="0" w:color="000000"/>
              <w:right w:val="single" w:sz="4" w:space="0" w:color="000000"/>
            </w:tcBorders>
          </w:tcPr>
          <w:p w:rsidR="0093325D" w:rsidRDefault="006F3F59">
            <w:pPr>
              <w:spacing w:after="6" w:line="396" w:lineRule="auto"/>
              <w:ind w:left="0" w:right="0" w:firstLine="0"/>
              <w:jc w:val="center"/>
            </w:pPr>
            <w:r>
              <w:t xml:space="preserve">Žiak na konci 2. ročníka základnej školy vie/dokáže:  </w:t>
            </w:r>
          </w:p>
          <w:p w:rsidR="0093325D" w:rsidRDefault="006F3F59">
            <w:pPr>
              <w:numPr>
                <w:ilvl w:val="0"/>
                <w:numId w:val="13"/>
              </w:numPr>
              <w:spacing w:after="22" w:line="380" w:lineRule="auto"/>
              <w:ind w:right="0" w:hanging="360"/>
              <w:jc w:val="left"/>
            </w:pPr>
            <w:r>
              <w:t xml:space="preserve">sčítať a odčítať prirodzené čísla v číselnom obore do 20 s prechodom cez základ 10,  </w:t>
            </w:r>
          </w:p>
          <w:p w:rsidR="0093325D" w:rsidRDefault="006F3F59">
            <w:pPr>
              <w:numPr>
                <w:ilvl w:val="0"/>
                <w:numId w:val="13"/>
              </w:numPr>
              <w:spacing w:after="0" w:line="404" w:lineRule="auto"/>
              <w:ind w:right="0" w:hanging="360"/>
              <w:jc w:val="left"/>
            </w:pPr>
            <w:r>
              <w:t xml:space="preserve">sčítať (odčítať) čísla v ľubovoľnom poradí pri riešení úloh,  </w:t>
            </w:r>
          </w:p>
          <w:p w:rsidR="0093325D" w:rsidRDefault="006F3F59">
            <w:pPr>
              <w:numPr>
                <w:ilvl w:val="0"/>
                <w:numId w:val="13"/>
              </w:numPr>
              <w:spacing w:after="0" w:line="404" w:lineRule="auto"/>
              <w:ind w:right="0" w:hanging="360"/>
              <w:jc w:val="left"/>
            </w:pPr>
            <w:r>
              <w:t xml:space="preserve">vyriešiť jednoduché rovnice na sčítanie a odčítanie,  </w:t>
            </w:r>
          </w:p>
          <w:p w:rsidR="0093325D" w:rsidRDefault="006F3F59">
            <w:pPr>
              <w:numPr>
                <w:ilvl w:val="0"/>
                <w:numId w:val="13"/>
              </w:numPr>
              <w:spacing w:after="47" w:line="360" w:lineRule="auto"/>
              <w:ind w:right="0" w:hanging="360"/>
              <w:jc w:val="left"/>
            </w:pPr>
            <w:r>
              <w:t xml:space="preserve">vyriešiť jednoduché slovné úlohy na sčítanie a odčítanie v číselnom obore do 20,  </w:t>
            </w:r>
          </w:p>
          <w:p w:rsidR="0093325D" w:rsidRDefault="006F3F59">
            <w:pPr>
              <w:numPr>
                <w:ilvl w:val="0"/>
                <w:numId w:val="13"/>
              </w:numPr>
              <w:spacing w:after="44" w:line="360" w:lineRule="auto"/>
              <w:ind w:right="0" w:hanging="360"/>
              <w:jc w:val="left"/>
            </w:pPr>
            <w:r>
              <w:t xml:space="preserve">vyriešiť zložené slovné úlohy na sčítanie a odčítanie v číselnom obore do 20,  </w:t>
            </w:r>
          </w:p>
          <w:p w:rsidR="0093325D" w:rsidRDefault="006F3F59">
            <w:pPr>
              <w:numPr>
                <w:ilvl w:val="0"/>
                <w:numId w:val="13"/>
              </w:numPr>
              <w:spacing w:after="0"/>
              <w:ind w:right="0" w:hanging="360"/>
              <w:jc w:val="left"/>
            </w:pPr>
            <w:r>
              <w:t xml:space="preserve">vytvoriť jednoduché i zložené slovné úlohy k danému numerickému </w:t>
            </w:r>
          </w:p>
        </w:tc>
        <w:tc>
          <w:tcPr>
            <w:tcW w:w="4542" w:type="dxa"/>
            <w:tcBorders>
              <w:top w:val="single" w:sz="4" w:space="0" w:color="000000"/>
              <w:left w:val="single" w:sz="4" w:space="0" w:color="000000"/>
              <w:bottom w:val="single" w:sz="4" w:space="0" w:color="000000"/>
              <w:right w:val="single" w:sz="4" w:space="0" w:color="000000"/>
            </w:tcBorders>
          </w:tcPr>
          <w:p w:rsidR="0093325D" w:rsidRDefault="006F3F59">
            <w:pPr>
              <w:spacing w:after="113"/>
              <w:ind w:left="514" w:right="0" w:firstLine="0"/>
              <w:jc w:val="left"/>
            </w:pPr>
            <w:r>
              <w:t xml:space="preserve"> </w:t>
            </w:r>
          </w:p>
          <w:p w:rsidR="0093325D" w:rsidRDefault="006F3F59">
            <w:pPr>
              <w:spacing w:after="163"/>
              <w:ind w:left="514" w:right="0" w:firstLine="0"/>
              <w:jc w:val="left"/>
            </w:pPr>
            <w:r>
              <w:t xml:space="preserve"> </w:t>
            </w:r>
          </w:p>
          <w:p w:rsidR="0093325D" w:rsidRDefault="006F3F59">
            <w:pPr>
              <w:numPr>
                <w:ilvl w:val="0"/>
                <w:numId w:val="14"/>
              </w:numPr>
              <w:spacing w:after="168"/>
              <w:ind w:right="0" w:hanging="413"/>
              <w:jc w:val="left"/>
            </w:pPr>
            <w:r>
              <w:t xml:space="preserve">sčítanie počítaním po jednom,  </w:t>
            </w:r>
          </w:p>
          <w:p w:rsidR="0093325D" w:rsidRDefault="006F3F59">
            <w:pPr>
              <w:numPr>
                <w:ilvl w:val="0"/>
                <w:numId w:val="14"/>
              </w:numPr>
              <w:spacing w:after="0" w:line="402" w:lineRule="auto"/>
              <w:ind w:right="0" w:hanging="413"/>
              <w:jc w:val="left"/>
            </w:pPr>
            <w:r>
              <w:t xml:space="preserve">dopočítaním druhého sčítanca k prvému,  </w:t>
            </w:r>
          </w:p>
          <w:p w:rsidR="0093325D" w:rsidRDefault="006F3F59">
            <w:pPr>
              <w:numPr>
                <w:ilvl w:val="0"/>
                <w:numId w:val="14"/>
              </w:numPr>
              <w:spacing w:after="0" w:line="364" w:lineRule="auto"/>
              <w:ind w:right="0" w:hanging="413"/>
              <w:jc w:val="left"/>
            </w:pPr>
            <w:r>
              <w:t xml:space="preserve">dopočítaním menšieho sčítanca k väčšiemu sčítanie a odčítanie </w:t>
            </w:r>
          </w:p>
          <w:p w:rsidR="0093325D" w:rsidRDefault="006F3F59">
            <w:pPr>
              <w:spacing w:after="161"/>
              <w:ind w:left="0" w:right="182" w:firstLine="0"/>
              <w:jc w:val="right"/>
            </w:pPr>
            <w:r>
              <w:t xml:space="preserve">použitím zautomatizovaného spoja </w:t>
            </w:r>
          </w:p>
          <w:p w:rsidR="0093325D" w:rsidRDefault="006F3F59">
            <w:pPr>
              <w:spacing w:after="161"/>
              <w:ind w:left="0" w:right="157" w:firstLine="0"/>
              <w:jc w:val="right"/>
            </w:pPr>
            <w:r>
              <w:t xml:space="preserve">rovnice (na </w:t>
            </w:r>
            <w:proofErr w:type="spellStart"/>
            <w:r>
              <w:t>propedeutickej</w:t>
            </w:r>
            <w:proofErr w:type="spellEnd"/>
            <w:r>
              <w:t xml:space="preserve"> úrovni), </w:t>
            </w:r>
          </w:p>
          <w:p w:rsidR="0093325D" w:rsidRDefault="006F3F59">
            <w:pPr>
              <w:numPr>
                <w:ilvl w:val="0"/>
                <w:numId w:val="14"/>
              </w:numPr>
              <w:spacing w:after="0" w:line="399" w:lineRule="auto"/>
              <w:ind w:right="0" w:hanging="413"/>
              <w:jc w:val="left"/>
            </w:pPr>
            <w:r>
              <w:t xml:space="preserve">jednoduché slovné úlohy typu: určiť súčet, keď sú dané sčítance; zväčšiť dané číslo o niekoľko jednotiek; </w:t>
            </w:r>
          </w:p>
          <w:p w:rsidR="0093325D" w:rsidRDefault="006F3F59">
            <w:pPr>
              <w:spacing w:after="112"/>
              <w:ind w:left="699" w:right="0" w:firstLine="0"/>
              <w:jc w:val="left"/>
            </w:pPr>
            <w:r>
              <w:t xml:space="preserve">určiť jedného sčítanca, ak je daný </w:t>
            </w:r>
          </w:p>
          <w:p w:rsidR="0093325D" w:rsidRDefault="006F3F59">
            <w:pPr>
              <w:spacing w:after="27" w:line="377" w:lineRule="auto"/>
              <w:ind w:left="355" w:right="0" w:firstLine="0"/>
              <w:jc w:val="center"/>
            </w:pPr>
            <w:r>
              <w:t xml:space="preserve">súčet a druhý sčítanec zmenšiť dané číslo o niekoľko jednotiek; porovnať rozdielom, </w:t>
            </w:r>
          </w:p>
          <w:p w:rsidR="0093325D" w:rsidRDefault="006F3F59">
            <w:pPr>
              <w:numPr>
                <w:ilvl w:val="0"/>
                <w:numId w:val="14"/>
              </w:numPr>
              <w:spacing w:after="0"/>
              <w:ind w:right="0" w:hanging="413"/>
              <w:jc w:val="left"/>
            </w:pPr>
            <w:r>
              <w:t xml:space="preserve">zložená slovná úloha typu: určiť súčet, keď sú dané tri sčítance; určiť </w:t>
            </w:r>
          </w:p>
        </w:tc>
      </w:tr>
      <w:tr w:rsidR="0093325D">
        <w:trPr>
          <w:trHeight w:val="1668"/>
        </w:trPr>
        <w:tc>
          <w:tcPr>
            <w:tcW w:w="910" w:type="dxa"/>
            <w:tcBorders>
              <w:top w:val="single" w:sz="4" w:space="0" w:color="000000"/>
              <w:left w:val="single" w:sz="4" w:space="0" w:color="000000"/>
              <w:bottom w:val="single" w:sz="4" w:space="0" w:color="000000"/>
              <w:right w:val="nil"/>
            </w:tcBorders>
            <w:vAlign w:val="bottom"/>
          </w:tcPr>
          <w:p w:rsidR="0093325D" w:rsidRDefault="006F3F59">
            <w:pPr>
              <w:spacing w:after="115"/>
              <w:ind w:left="0" w:right="66" w:firstLine="0"/>
              <w:jc w:val="right"/>
            </w:pPr>
            <w:r>
              <w:t>-</w:t>
            </w:r>
            <w:r>
              <w:rPr>
                <w:rFonts w:ascii="Arial" w:eastAsia="Arial" w:hAnsi="Arial" w:cs="Arial"/>
              </w:rPr>
              <w:t xml:space="preserve"> </w:t>
            </w:r>
          </w:p>
          <w:p w:rsidR="0093325D" w:rsidRDefault="006F3F59">
            <w:pPr>
              <w:spacing w:after="0"/>
              <w:ind w:left="321" w:right="0" w:firstLine="0"/>
              <w:jc w:val="center"/>
            </w:pPr>
            <w:r>
              <w:t>-</w:t>
            </w:r>
            <w:r>
              <w:rPr>
                <w:rFonts w:ascii="Arial" w:eastAsia="Arial" w:hAnsi="Arial" w:cs="Arial"/>
              </w:rPr>
              <w:t xml:space="preserve"> </w:t>
            </w:r>
          </w:p>
        </w:tc>
        <w:tc>
          <w:tcPr>
            <w:tcW w:w="3613" w:type="dxa"/>
            <w:tcBorders>
              <w:top w:val="single" w:sz="4" w:space="0" w:color="000000"/>
              <w:left w:val="nil"/>
              <w:bottom w:val="single" w:sz="4" w:space="0" w:color="000000"/>
              <w:right w:val="single" w:sz="4" w:space="0" w:color="000000"/>
            </w:tcBorders>
          </w:tcPr>
          <w:p w:rsidR="0093325D" w:rsidRDefault="006F3F59">
            <w:pPr>
              <w:spacing w:after="0" w:line="396" w:lineRule="auto"/>
              <w:ind w:left="648" w:right="0" w:hanging="518"/>
              <w:jc w:val="left"/>
            </w:pPr>
            <w:r>
              <w:t xml:space="preserve">príkladu na sčítanie a odčítanie v číselnom obore do 20,  </w:t>
            </w:r>
          </w:p>
          <w:p w:rsidR="0093325D" w:rsidRDefault="006F3F59">
            <w:pPr>
              <w:spacing w:after="0"/>
              <w:ind w:left="0" w:right="0" w:firstLine="163"/>
              <w:jc w:val="left"/>
            </w:pPr>
            <w:r>
              <w:t xml:space="preserve">sčítať viac rovnakých sčítancov,   odčítať viac rovnakých menšiteľov. </w:t>
            </w:r>
          </w:p>
        </w:tc>
        <w:tc>
          <w:tcPr>
            <w:tcW w:w="4542" w:type="dxa"/>
            <w:tcBorders>
              <w:top w:val="single" w:sz="4" w:space="0" w:color="000000"/>
              <w:left w:val="single" w:sz="4" w:space="0" w:color="000000"/>
              <w:bottom w:val="single" w:sz="4" w:space="0" w:color="000000"/>
              <w:right w:val="single" w:sz="4" w:space="0" w:color="000000"/>
            </w:tcBorders>
          </w:tcPr>
          <w:p w:rsidR="0093325D" w:rsidRDefault="006F3F59">
            <w:pPr>
              <w:spacing w:after="9" w:line="392" w:lineRule="auto"/>
              <w:ind w:left="389" w:right="0" w:firstLine="0"/>
              <w:jc w:val="center"/>
            </w:pPr>
            <w:r>
              <w:t xml:space="preserve">rozdiel, keď je daný menšenec a dva menšitele, </w:t>
            </w:r>
          </w:p>
          <w:p w:rsidR="0093325D" w:rsidRDefault="006F3F59">
            <w:pPr>
              <w:spacing w:after="0"/>
              <w:ind w:left="1717" w:right="0" w:hanging="1042"/>
              <w:jc w:val="left"/>
            </w:pPr>
            <w:r>
              <w:t>-</w:t>
            </w:r>
            <w:r>
              <w:rPr>
                <w:rFonts w:ascii="Arial" w:eastAsia="Arial" w:hAnsi="Arial" w:cs="Arial"/>
              </w:rPr>
              <w:t xml:space="preserve"> </w:t>
            </w:r>
            <w:r>
              <w:rPr>
                <w:rFonts w:ascii="Arial" w:eastAsia="Arial" w:hAnsi="Arial" w:cs="Arial"/>
              </w:rPr>
              <w:tab/>
            </w:r>
            <w:proofErr w:type="spellStart"/>
            <w:r>
              <w:t>propedeutika</w:t>
            </w:r>
            <w:proofErr w:type="spellEnd"/>
            <w:r>
              <w:t xml:space="preserve"> násobenia a delenia prirodzených čísel. </w:t>
            </w:r>
          </w:p>
        </w:tc>
      </w:tr>
    </w:tbl>
    <w:p w:rsidR="0093325D" w:rsidRDefault="006F3F59">
      <w:pPr>
        <w:spacing w:after="216"/>
        <w:ind w:left="0" w:right="0" w:firstLine="0"/>
        <w:jc w:val="left"/>
      </w:pPr>
      <w:r>
        <w:rPr>
          <w:b/>
        </w:rPr>
        <w:t xml:space="preserve"> </w:t>
      </w:r>
    </w:p>
    <w:p w:rsidR="0093325D" w:rsidRDefault="006F3F59">
      <w:pPr>
        <w:spacing w:after="266"/>
        <w:ind w:left="0" w:right="0" w:firstLine="0"/>
        <w:jc w:val="left"/>
        <w:rPr>
          <w:b/>
        </w:rPr>
      </w:pPr>
      <w:r>
        <w:rPr>
          <w:b/>
        </w:rPr>
        <w:t xml:space="preserve"> </w:t>
      </w:r>
    </w:p>
    <w:p w:rsidR="00620E61" w:rsidRDefault="00620E61">
      <w:pPr>
        <w:spacing w:after="266"/>
        <w:ind w:left="0" w:right="0" w:firstLine="0"/>
        <w:jc w:val="left"/>
        <w:rPr>
          <w:b/>
        </w:rPr>
      </w:pPr>
    </w:p>
    <w:p w:rsidR="00620E61" w:rsidRDefault="00620E61">
      <w:pPr>
        <w:spacing w:after="266"/>
        <w:ind w:left="0" w:right="0" w:firstLine="0"/>
        <w:jc w:val="left"/>
        <w:rPr>
          <w:b/>
        </w:rPr>
      </w:pPr>
    </w:p>
    <w:p w:rsidR="00620E61" w:rsidRDefault="00620E61">
      <w:pPr>
        <w:spacing w:after="266"/>
        <w:ind w:left="0" w:right="0" w:firstLine="0"/>
        <w:jc w:val="left"/>
      </w:pPr>
    </w:p>
    <w:p w:rsidR="0093325D" w:rsidRDefault="006F3F59">
      <w:pPr>
        <w:pStyle w:val="Nadpis2"/>
        <w:ind w:left="-5"/>
      </w:pPr>
      <w:r>
        <w:lastRenderedPageBreak/>
        <w:t xml:space="preserve">Vytváranie prirodzených čísel v číselnom obore do 100 – 18 hodín </w:t>
      </w:r>
    </w:p>
    <w:tbl>
      <w:tblPr>
        <w:tblStyle w:val="TableGrid"/>
        <w:tblW w:w="9064" w:type="dxa"/>
        <w:tblInd w:w="5" w:type="dxa"/>
        <w:tblCellMar>
          <w:top w:w="14" w:type="dxa"/>
          <w:right w:w="61" w:type="dxa"/>
        </w:tblCellMar>
        <w:tblLook w:val="04A0" w:firstRow="1" w:lastRow="0" w:firstColumn="1" w:lastColumn="0" w:noHBand="0" w:noVBand="1"/>
      </w:tblPr>
      <w:tblGrid>
        <w:gridCol w:w="1097"/>
        <w:gridCol w:w="3430"/>
        <w:gridCol w:w="4537"/>
      </w:tblGrid>
      <w:tr w:rsidR="0093325D">
        <w:trPr>
          <w:trHeight w:val="425"/>
        </w:trPr>
        <w:tc>
          <w:tcPr>
            <w:tcW w:w="4527" w:type="dxa"/>
            <w:gridSpan w:val="2"/>
            <w:tcBorders>
              <w:top w:val="single" w:sz="4" w:space="0" w:color="000000"/>
              <w:left w:val="single" w:sz="4" w:space="0" w:color="000000"/>
              <w:bottom w:val="single" w:sz="4" w:space="0" w:color="000000"/>
              <w:right w:val="single" w:sz="4" w:space="0" w:color="000000"/>
            </w:tcBorders>
          </w:tcPr>
          <w:p w:rsidR="0093325D" w:rsidRDefault="006F3F59">
            <w:pPr>
              <w:spacing w:after="0"/>
              <w:ind w:left="0" w:right="251" w:firstLine="0"/>
              <w:jc w:val="center"/>
            </w:pPr>
            <w:r>
              <w:rPr>
                <w:b/>
              </w:rPr>
              <w:t xml:space="preserve">Výkonový štandard </w:t>
            </w:r>
          </w:p>
        </w:tc>
        <w:tc>
          <w:tcPr>
            <w:tcW w:w="4537" w:type="dxa"/>
            <w:tcBorders>
              <w:top w:val="single" w:sz="4" w:space="0" w:color="000000"/>
              <w:left w:val="single" w:sz="4" w:space="0" w:color="000000"/>
              <w:bottom w:val="single" w:sz="4" w:space="0" w:color="000000"/>
              <w:right w:val="single" w:sz="4" w:space="0" w:color="000000"/>
            </w:tcBorders>
          </w:tcPr>
          <w:p w:rsidR="0093325D" w:rsidRDefault="006F3F59">
            <w:pPr>
              <w:spacing w:after="0"/>
              <w:ind w:left="0" w:right="255" w:firstLine="0"/>
              <w:jc w:val="center"/>
            </w:pPr>
            <w:r>
              <w:rPr>
                <w:b/>
              </w:rPr>
              <w:t xml:space="preserve">Obsahový štandard </w:t>
            </w:r>
          </w:p>
        </w:tc>
      </w:tr>
      <w:tr w:rsidR="0093325D">
        <w:trPr>
          <w:trHeight w:val="9947"/>
        </w:trPr>
        <w:tc>
          <w:tcPr>
            <w:tcW w:w="4527" w:type="dxa"/>
            <w:gridSpan w:val="2"/>
            <w:tcBorders>
              <w:top w:val="single" w:sz="4" w:space="0" w:color="000000"/>
              <w:left w:val="single" w:sz="4" w:space="0" w:color="000000"/>
              <w:bottom w:val="single" w:sz="4" w:space="0" w:color="000000"/>
              <w:right w:val="single" w:sz="4" w:space="0" w:color="000000"/>
            </w:tcBorders>
          </w:tcPr>
          <w:p w:rsidR="0093325D" w:rsidRDefault="006F3F59">
            <w:pPr>
              <w:spacing w:after="1" w:line="397" w:lineRule="auto"/>
              <w:ind w:left="0" w:right="0" w:firstLine="0"/>
              <w:jc w:val="center"/>
            </w:pPr>
            <w:r>
              <w:t xml:space="preserve">Žiak na konci 2. ročníka základnej školy vie/dokáže:  </w:t>
            </w:r>
          </w:p>
          <w:p w:rsidR="0093325D" w:rsidRDefault="006F3F59">
            <w:pPr>
              <w:numPr>
                <w:ilvl w:val="0"/>
                <w:numId w:val="15"/>
              </w:numPr>
              <w:spacing w:after="0" w:line="404" w:lineRule="auto"/>
              <w:ind w:right="0" w:hanging="360"/>
              <w:jc w:val="left"/>
            </w:pPr>
            <w:r>
              <w:t xml:space="preserve">určiť počet prvkov v skupine a vyjadria ho prirodzeným číslom,  </w:t>
            </w:r>
          </w:p>
          <w:p w:rsidR="0093325D" w:rsidRDefault="006F3F59">
            <w:pPr>
              <w:numPr>
                <w:ilvl w:val="0"/>
                <w:numId w:val="15"/>
              </w:numPr>
              <w:spacing w:after="0" w:line="404" w:lineRule="auto"/>
              <w:ind w:right="0" w:hanging="360"/>
              <w:jc w:val="left"/>
            </w:pPr>
            <w:r>
              <w:t xml:space="preserve">vytvoriť (vyznačiť, oddeliť) skupinu s daným počtom prvkov,  </w:t>
            </w:r>
          </w:p>
          <w:p w:rsidR="0093325D" w:rsidRDefault="006F3F59">
            <w:pPr>
              <w:numPr>
                <w:ilvl w:val="0"/>
                <w:numId w:val="15"/>
              </w:numPr>
              <w:spacing w:after="170"/>
              <w:ind w:right="0" w:hanging="360"/>
              <w:jc w:val="left"/>
            </w:pPr>
            <w:r>
              <w:t xml:space="preserve">napísať a prečítať číslo,  </w:t>
            </w:r>
          </w:p>
          <w:p w:rsidR="0093325D" w:rsidRDefault="006F3F59">
            <w:pPr>
              <w:numPr>
                <w:ilvl w:val="0"/>
                <w:numId w:val="15"/>
              </w:numPr>
              <w:spacing w:after="0" w:line="402" w:lineRule="auto"/>
              <w:ind w:right="0" w:hanging="360"/>
              <w:jc w:val="left"/>
            </w:pPr>
            <w:r>
              <w:t xml:space="preserve">rozlíšiť a správne použiť pojmy číslo, číslica, cifra,  </w:t>
            </w:r>
          </w:p>
          <w:p w:rsidR="0093325D" w:rsidRDefault="006F3F59">
            <w:pPr>
              <w:numPr>
                <w:ilvl w:val="0"/>
                <w:numId w:val="15"/>
              </w:numPr>
              <w:spacing w:after="0" w:line="401" w:lineRule="auto"/>
              <w:ind w:right="0" w:hanging="360"/>
              <w:jc w:val="left"/>
            </w:pPr>
            <w:r>
              <w:t xml:space="preserve">rozlíšiť jednociferné, dvojciferné a trojciferné číslo,  </w:t>
            </w:r>
          </w:p>
          <w:p w:rsidR="0093325D" w:rsidRDefault="006F3F59">
            <w:pPr>
              <w:numPr>
                <w:ilvl w:val="0"/>
                <w:numId w:val="15"/>
              </w:numPr>
              <w:spacing w:after="44" w:line="362" w:lineRule="auto"/>
              <w:ind w:right="0" w:hanging="360"/>
              <w:jc w:val="left"/>
            </w:pPr>
            <w:r>
              <w:t xml:space="preserve">rozložiť dvojciferné číslo na jednotky a desiatky,  </w:t>
            </w:r>
          </w:p>
          <w:p w:rsidR="0093325D" w:rsidRDefault="006F3F59">
            <w:pPr>
              <w:numPr>
                <w:ilvl w:val="0"/>
                <w:numId w:val="15"/>
              </w:numPr>
              <w:spacing w:after="0" w:line="401" w:lineRule="auto"/>
              <w:ind w:right="0" w:hanging="360"/>
              <w:jc w:val="left"/>
            </w:pPr>
            <w:r>
              <w:t xml:space="preserve">zložiť z jednotiek a desiatok dvojciferné číslo,  </w:t>
            </w:r>
          </w:p>
          <w:p w:rsidR="0093325D" w:rsidRDefault="006F3F59">
            <w:pPr>
              <w:numPr>
                <w:ilvl w:val="0"/>
                <w:numId w:val="15"/>
              </w:numPr>
              <w:spacing w:after="41" w:line="362" w:lineRule="auto"/>
              <w:ind w:right="0" w:hanging="360"/>
              <w:jc w:val="left"/>
            </w:pPr>
            <w:r>
              <w:t xml:space="preserve">použiť radové číslovky v číselnom obore do 100,  </w:t>
            </w:r>
          </w:p>
          <w:p w:rsidR="0093325D" w:rsidRDefault="006F3F59">
            <w:pPr>
              <w:numPr>
                <w:ilvl w:val="0"/>
                <w:numId w:val="15"/>
              </w:numPr>
              <w:spacing w:after="170"/>
              <w:ind w:right="0" w:hanging="360"/>
              <w:jc w:val="left"/>
            </w:pPr>
            <w:r>
              <w:t xml:space="preserve">orientovať sa v číselnom rade,  </w:t>
            </w:r>
          </w:p>
          <w:p w:rsidR="0093325D" w:rsidRDefault="006F3F59">
            <w:pPr>
              <w:numPr>
                <w:ilvl w:val="0"/>
                <w:numId w:val="15"/>
              </w:numPr>
              <w:spacing w:after="20" w:line="380" w:lineRule="auto"/>
              <w:ind w:right="0" w:hanging="360"/>
              <w:jc w:val="left"/>
            </w:pPr>
            <w:r>
              <w:t>vytvoriť vzostupný a zostupný číselný rad,  -</w:t>
            </w:r>
            <w:r>
              <w:rPr>
                <w:rFonts w:ascii="Arial" w:eastAsia="Arial" w:hAnsi="Arial" w:cs="Arial"/>
              </w:rPr>
              <w:t xml:space="preserve"> </w:t>
            </w:r>
            <w:r>
              <w:rPr>
                <w:rFonts w:ascii="Arial" w:eastAsia="Arial" w:hAnsi="Arial" w:cs="Arial"/>
              </w:rPr>
              <w:tab/>
            </w:r>
            <w:r>
              <w:t xml:space="preserve">doplniť chýbajúce čísla do vzostupného aj zostupného číselného radu,  </w:t>
            </w:r>
          </w:p>
          <w:p w:rsidR="0093325D" w:rsidRDefault="006F3F59">
            <w:pPr>
              <w:numPr>
                <w:ilvl w:val="0"/>
                <w:numId w:val="15"/>
              </w:numPr>
              <w:spacing w:after="0"/>
              <w:ind w:right="0" w:hanging="360"/>
              <w:jc w:val="left"/>
            </w:pPr>
            <w:r>
              <w:t xml:space="preserve">zobraziť číslo na číselnej osi, </w:t>
            </w:r>
          </w:p>
        </w:tc>
        <w:tc>
          <w:tcPr>
            <w:tcW w:w="4537" w:type="dxa"/>
            <w:tcBorders>
              <w:top w:val="single" w:sz="4" w:space="0" w:color="000000"/>
              <w:left w:val="single" w:sz="4" w:space="0" w:color="000000"/>
              <w:bottom w:val="single" w:sz="4" w:space="0" w:color="000000"/>
              <w:right w:val="single" w:sz="4" w:space="0" w:color="000000"/>
            </w:tcBorders>
          </w:tcPr>
          <w:p w:rsidR="0093325D" w:rsidRDefault="006F3F59">
            <w:pPr>
              <w:spacing w:after="115"/>
              <w:ind w:left="0" w:right="196" w:firstLine="0"/>
              <w:jc w:val="center"/>
            </w:pPr>
            <w:r>
              <w:t xml:space="preserve"> </w:t>
            </w:r>
          </w:p>
          <w:p w:rsidR="0093325D" w:rsidRDefault="006F3F59">
            <w:pPr>
              <w:spacing w:after="161"/>
              <w:ind w:left="0" w:right="196" w:firstLine="0"/>
              <w:jc w:val="center"/>
            </w:pPr>
            <w:r>
              <w:t xml:space="preserve"> </w:t>
            </w:r>
          </w:p>
          <w:p w:rsidR="0093325D" w:rsidRDefault="006F3F59">
            <w:pPr>
              <w:numPr>
                <w:ilvl w:val="0"/>
                <w:numId w:val="16"/>
              </w:numPr>
              <w:spacing w:after="0" w:line="402" w:lineRule="auto"/>
              <w:ind w:right="0" w:hanging="420"/>
              <w:jc w:val="left"/>
            </w:pPr>
            <w:r>
              <w:t xml:space="preserve">počítanie po dvoch, troch, ..., po jednotkách, po desiatkach,  </w:t>
            </w:r>
          </w:p>
          <w:p w:rsidR="0093325D" w:rsidRDefault="006F3F59">
            <w:pPr>
              <w:numPr>
                <w:ilvl w:val="0"/>
                <w:numId w:val="16"/>
              </w:numPr>
              <w:spacing w:after="170"/>
              <w:ind w:right="0" w:hanging="420"/>
              <w:jc w:val="left"/>
            </w:pPr>
            <w:r>
              <w:t xml:space="preserve">prirodzené čísla 1 – 100 a 0 číslo,  </w:t>
            </w:r>
          </w:p>
          <w:p w:rsidR="0093325D" w:rsidRDefault="006F3F59">
            <w:pPr>
              <w:numPr>
                <w:ilvl w:val="0"/>
                <w:numId w:val="16"/>
              </w:numPr>
              <w:spacing w:after="0" w:line="401" w:lineRule="auto"/>
              <w:ind w:right="0" w:hanging="420"/>
              <w:jc w:val="left"/>
            </w:pPr>
            <w:r>
              <w:t xml:space="preserve">číslica, cifra jednociferné číslo, dvojciferné číslo, trojciferné číslo, </w:t>
            </w:r>
          </w:p>
          <w:p w:rsidR="0093325D" w:rsidRDefault="006F3F59">
            <w:pPr>
              <w:numPr>
                <w:ilvl w:val="0"/>
                <w:numId w:val="16"/>
              </w:numPr>
              <w:spacing w:after="155"/>
              <w:ind w:right="0" w:hanging="420"/>
              <w:jc w:val="left"/>
            </w:pPr>
            <w:r>
              <w:t xml:space="preserve">jednotky, desiatky,  </w:t>
            </w:r>
          </w:p>
          <w:p w:rsidR="0093325D" w:rsidRDefault="006F3F59">
            <w:pPr>
              <w:numPr>
                <w:ilvl w:val="0"/>
                <w:numId w:val="16"/>
              </w:numPr>
              <w:spacing w:after="169"/>
              <w:ind w:right="0" w:hanging="420"/>
              <w:jc w:val="left"/>
            </w:pPr>
            <w:r>
              <w:t xml:space="preserve">rozklad čísla na jednotky a desiatky, </w:t>
            </w:r>
          </w:p>
          <w:p w:rsidR="0093325D" w:rsidRDefault="006F3F59">
            <w:pPr>
              <w:numPr>
                <w:ilvl w:val="0"/>
                <w:numId w:val="16"/>
              </w:numPr>
              <w:spacing w:after="1" w:line="390" w:lineRule="auto"/>
              <w:ind w:right="0" w:hanging="420"/>
              <w:jc w:val="left"/>
            </w:pPr>
            <w:r>
              <w:t xml:space="preserve">prvý, piaty, ..., dvadsiaty piaty, ..., stý, </w:t>
            </w:r>
          </w:p>
          <w:p w:rsidR="0093325D" w:rsidRDefault="006F3F59">
            <w:pPr>
              <w:numPr>
                <w:ilvl w:val="0"/>
                <w:numId w:val="16"/>
              </w:numPr>
              <w:spacing w:after="160"/>
              <w:ind w:right="0" w:hanging="420"/>
              <w:jc w:val="left"/>
            </w:pPr>
            <w:r>
              <w:t xml:space="preserve">číselný rad,  </w:t>
            </w:r>
          </w:p>
          <w:p w:rsidR="0093325D" w:rsidRDefault="006F3F59">
            <w:pPr>
              <w:numPr>
                <w:ilvl w:val="0"/>
                <w:numId w:val="16"/>
              </w:numPr>
              <w:spacing w:after="121"/>
              <w:ind w:right="0" w:hanging="420"/>
              <w:jc w:val="left"/>
            </w:pPr>
            <w:r>
              <w:t xml:space="preserve">pojmy súvisiace s orientáciou v </w:t>
            </w:r>
          </w:p>
          <w:p w:rsidR="0093325D" w:rsidRDefault="006F3F59">
            <w:pPr>
              <w:spacing w:after="47" w:line="356" w:lineRule="auto"/>
              <w:ind w:left="364" w:right="0" w:firstLine="0"/>
              <w:jc w:val="center"/>
            </w:pPr>
            <w:r>
              <w:t xml:space="preserve">číselnom rade: pred, za, hneď pred, hneď za, prvý, druhý, ..., </w:t>
            </w:r>
          </w:p>
          <w:p w:rsidR="0093325D" w:rsidRDefault="006F3F59">
            <w:pPr>
              <w:spacing w:after="160"/>
              <w:ind w:left="1143" w:right="0" w:firstLine="0"/>
              <w:jc w:val="left"/>
            </w:pPr>
            <w:r>
              <w:t xml:space="preserve">predposledný, posledný,  </w:t>
            </w:r>
          </w:p>
          <w:p w:rsidR="0093325D" w:rsidRDefault="006F3F59">
            <w:pPr>
              <w:numPr>
                <w:ilvl w:val="0"/>
                <w:numId w:val="16"/>
              </w:numPr>
              <w:spacing w:after="157"/>
              <w:ind w:right="0" w:hanging="420"/>
              <w:jc w:val="left"/>
            </w:pPr>
            <w:r>
              <w:t xml:space="preserve">vzostupný a zostupný číselný rad, </w:t>
            </w:r>
          </w:p>
          <w:p w:rsidR="0093325D" w:rsidRDefault="006F3F59">
            <w:pPr>
              <w:numPr>
                <w:ilvl w:val="0"/>
                <w:numId w:val="16"/>
              </w:numPr>
              <w:spacing w:after="170"/>
              <w:ind w:right="0" w:hanging="420"/>
              <w:jc w:val="left"/>
            </w:pPr>
            <w:r>
              <w:t xml:space="preserve">číselná os,  </w:t>
            </w:r>
          </w:p>
          <w:p w:rsidR="0093325D" w:rsidRDefault="006F3F59">
            <w:pPr>
              <w:numPr>
                <w:ilvl w:val="0"/>
                <w:numId w:val="16"/>
              </w:numPr>
              <w:spacing w:after="10" w:line="401" w:lineRule="auto"/>
              <w:ind w:right="0" w:hanging="420"/>
              <w:jc w:val="left"/>
            </w:pPr>
            <w:r>
              <w:t xml:space="preserve">väčšie, menšie, rovné, najväčšie, najmenšie,  </w:t>
            </w:r>
          </w:p>
          <w:p w:rsidR="0093325D" w:rsidRDefault="006F3F59">
            <w:pPr>
              <w:numPr>
                <w:ilvl w:val="0"/>
                <w:numId w:val="16"/>
              </w:numPr>
              <w:spacing w:after="132"/>
              <w:ind w:right="0" w:hanging="420"/>
              <w:jc w:val="left"/>
            </w:pPr>
            <w:r>
              <w:t xml:space="preserve">relačné znaky &gt;, </w:t>
            </w:r>
            <w:r>
              <w:rPr>
                <w:rFonts w:ascii="Segoe UI Symbol" w:eastAsia="Segoe UI Symbol" w:hAnsi="Segoe UI Symbol" w:cs="Segoe UI Symbol"/>
              </w:rPr>
              <w:t></w:t>
            </w:r>
            <w:r>
              <w:t xml:space="preserve">, =, </w:t>
            </w:r>
          </w:p>
          <w:p w:rsidR="0093325D" w:rsidRDefault="006F3F59">
            <w:pPr>
              <w:numPr>
                <w:ilvl w:val="0"/>
                <w:numId w:val="16"/>
              </w:numPr>
              <w:spacing w:after="0"/>
              <w:ind w:right="0" w:hanging="420"/>
              <w:jc w:val="left"/>
            </w:pPr>
            <w:r>
              <w:t xml:space="preserve">nerovnice (na </w:t>
            </w:r>
            <w:proofErr w:type="spellStart"/>
            <w:r>
              <w:t>propeutickej</w:t>
            </w:r>
            <w:proofErr w:type="spellEnd"/>
            <w:r>
              <w:t xml:space="preserve"> úrovni), </w:t>
            </w:r>
          </w:p>
        </w:tc>
      </w:tr>
      <w:tr w:rsidR="0093325D">
        <w:trPr>
          <w:trHeight w:val="3351"/>
        </w:trPr>
        <w:tc>
          <w:tcPr>
            <w:tcW w:w="1097" w:type="dxa"/>
            <w:tcBorders>
              <w:top w:val="single" w:sz="4" w:space="0" w:color="000000"/>
              <w:left w:val="single" w:sz="4" w:space="0" w:color="000000"/>
              <w:bottom w:val="single" w:sz="4" w:space="0" w:color="000000"/>
              <w:right w:val="nil"/>
            </w:tcBorders>
          </w:tcPr>
          <w:p w:rsidR="0093325D" w:rsidRDefault="006F3F59">
            <w:pPr>
              <w:spacing w:after="530"/>
              <w:ind w:left="758" w:right="0" w:firstLine="0"/>
              <w:jc w:val="left"/>
            </w:pPr>
            <w:r>
              <w:lastRenderedPageBreak/>
              <w:t>-</w:t>
            </w:r>
            <w:r>
              <w:rPr>
                <w:rFonts w:ascii="Arial" w:eastAsia="Arial" w:hAnsi="Arial" w:cs="Arial"/>
              </w:rPr>
              <w:t xml:space="preserve"> </w:t>
            </w:r>
          </w:p>
          <w:p w:rsidR="0093325D" w:rsidRDefault="006F3F59">
            <w:pPr>
              <w:spacing w:after="969"/>
              <w:ind w:left="0" w:right="66" w:firstLine="0"/>
              <w:jc w:val="right"/>
            </w:pPr>
            <w:r>
              <w:t>-</w:t>
            </w:r>
            <w:r>
              <w:rPr>
                <w:rFonts w:ascii="Arial" w:eastAsia="Arial" w:hAnsi="Arial" w:cs="Arial"/>
              </w:rPr>
              <w:t xml:space="preserve"> </w:t>
            </w:r>
          </w:p>
          <w:p w:rsidR="0093325D" w:rsidRDefault="006F3F59">
            <w:pPr>
              <w:spacing w:after="0"/>
              <w:ind w:left="770" w:right="0" w:firstLine="0"/>
              <w:jc w:val="left"/>
            </w:pPr>
            <w:r>
              <w:t>-</w:t>
            </w:r>
            <w:r>
              <w:rPr>
                <w:rFonts w:ascii="Arial" w:eastAsia="Arial" w:hAnsi="Arial" w:cs="Arial"/>
              </w:rPr>
              <w:t xml:space="preserve"> </w:t>
            </w:r>
          </w:p>
        </w:tc>
        <w:tc>
          <w:tcPr>
            <w:tcW w:w="3430" w:type="dxa"/>
            <w:tcBorders>
              <w:top w:val="single" w:sz="4" w:space="0" w:color="000000"/>
              <w:left w:val="nil"/>
              <w:bottom w:val="single" w:sz="4" w:space="0" w:color="000000"/>
              <w:right w:val="single" w:sz="4" w:space="0" w:color="000000"/>
            </w:tcBorders>
          </w:tcPr>
          <w:p w:rsidR="0093325D" w:rsidRDefault="006F3F59">
            <w:pPr>
              <w:spacing w:after="0" w:line="357" w:lineRule="auto"/>
              <w:ind w:left="84" w:right="0" w:hanging="62"/>
              <w:jc w:val="left"/>
            </w:pPr>
            <w:r>
              <w:t xml:space="preserve">usporiadať čísla podľa veľkosti vzostupne i zostupne,  porovnať dve čísla a výsledok </w:t>
            </w:r>
          </w:p>
          <w:p w:rsidR="0093325D" w:rsidRDefault="006F3F59">
            <w:pPr>
              <w:spacing w:after="0" w:line="357" w:lineRule="auto"/>
              <w:ind w:left="334" w:right="0" w:hanging="202"/>
              <w:jc w:val="left"/>
            </w:pPr>
            <w:r>
              <w:t>porovnania zapísať pomocou relačných znakov &gt;,</w:t>
            </w:r>
            <w:r>
              <w:rPr>
                <w:rFonts w:ascii="Segoe UI Symbol" w:eastAsia="Segoe UI Symbol" w:hAnsi="Segoe UI Symbol" w:cs="Segoe UI Symbol"/>
              </w:rPr>
              <w:t></w:t>
            </w:r>
            <w:r>
              <w:t xml:space="preserve">, =, </w:t>
            </w:r>
          </w:p>
          <w:p w:rsidR="0093325D" w:rsidRDefault="006F3F59">
            <w:pPr>
              <w:spacing w:after="163"/>
              <w:ind w:left="34" w:right="0" w:firstLine="0"/>
              <w:jc w:val="left"/>
            </w:pPr>
            <w:r>
              <w:t xml:space="preserve">vyriešiť jednoduché nerovnice,  </w:t>
            </w:r>
          </w:p>
          <w:p w:rsidR="0093325D" w:rsidRDefault="006F3F59">
            <w:pPr>
              <w:spacing w:after="0"/>
              <w:ind w:left="845" w:right="0" w:hanging="845"/>
              <w:jc w:val="left"/>
            </w:pPr>
            <w:r>
              <w:t>-</w:t>
            </w:r>
            <w:r>
              <w:rPr>
                <w:rFonts w:ascii="Arial" w:eastAsia="Arial" w:hAnsi="Arial" w:cs="Arial"/>
              </w:rPr>
              <w:t xml:space="preserve"> </w:t>
            </w:r>
            <w:r>
              <w:rPr>
                <w:rFonts w:ascii="Arial" w:eastAsia="Arial" w:hAnsi="Arial" w:cs="Arial"/>
              </w:rPr>
              <w:tab/>
            </w:r>
            <w:r>
              <w:t xml:space="preserve">vyriešiť slovné úlohy na porovnávanie. </w:t>
            </w:r>
          </w:p>
        </w:tc>
        <w:tc>
          <w:tcPr>
            <w:tcW w:w="4537" w:type="dxa"/>
            <w:tcBorders>
              <w:top w:val="single" w:sz="4" w:space="0" w:color="000000"/>
              <w:left w:val="single" w:sz="4" w:space="0" w:color="000000"/>
              <w:bottom w:val="single" w:sz="4" w:space="0" w:color="000000"/>
              <w:right w:val="single" w:sz="4" w:space="0" w:color="000000"/>
            </w:tcBorders>
          </w:tcPr>
          <w:p w:rsidR="0093325D" w:rsidRDefault="006F3F59">
            <w:pPr>
              <w:spacing w:after="0"/>
              <w:ind w:left="1114" w:right="0" w:hanging="288"/>
              <w:jc w:val="left"/>
            </w:pPr>
            <w:r>
              <w:t>-</w:t>
            </w:r>
            <w:r>
              <w:rPr>
                <w:rFonts w:ascii="Arial" w:eastAsia="Arial" w:hAnsi="Arial" w:cs="Arial"/>
              </w:rPr>
              <w:t xml:space="preserve"> </w:t>
            </w:r>
            <w:r>
              <w:rPr>
                <w:rFonts w:ascii="Arial" w:eastAsia="Arial" w:hAnsi="Arial" w:cs="Arial"/>
              </w:rPr>
              <w:tab/>
            </w:r>
            <w:r>
              <w:t xml:space="preserve">slovné úlohy na porovnávanie charakterizované vzťahmi viac, menej, rovnako. </w:t>
            </w:r>
          </w:p>
        </w:tc>
      </w:tr>
    </w:tbl>
    <w:p w:rsidR="0093325D" w:rsidRDefault="006F3F59">
      <w:pPr>
        <w:spacing w:after="216"/>
        <w:ind w:left="0" w:right="0" w:firstLine="0"/>
        <w:jc w:val="left"/>
      </w:pPr>
      <w:r>
        <w:t xml:space="preserve"> </w:t>
      </w:r>
    </w:p>
    <w:p w:rsidR="00620E61" w:rsidRDefault="00620E61">
      <w:pPr>
        <w:spacing w:after="216"/>
        <w:ind w:left="0" w:right="0" w:firstLine="0"/>
        <w:jc w:val="left"/>
      </w:pPr>
    </w:p>
    <w:p w:rsidR="00620E61" w:rsidRDefault="00620E61">
      <w:pPr>
        <w:spacing w:after="216"/>
        <w:ind w:left="0" w:right="0" w:firstLine="0"/>
        <w:jc w:val="left"/>
      </w:pPr>
    </w:p>
    <w:p w:rsidR="00620E61" w:rsidRDefault="00620E61">
      <w:pPr>
        <w:spacing w:after="216"/>
        <w:ind w:left="0" w:right="0" w:firstLine="0"/>
        <w:jc w:val="left"/>
      </w:pPr>
    </w:p>
    <w:p w:rsidR="00620E61" w:rsidRDefault="00620E61">
      <w:pPr>
        <w:spacing w:after="216"/>
        <w:ind w:left="0" w:right="0" w:firstLine="0"/>
        <w:jc w:val="left"/>
      </w:pPr>
    </w:p>
    <w:p w:rsidR="00620E61" w:rsidRDefault="00620E61">
      <w:pPr>
        <w:spacing w:after="216"/>
        <w:ind w:left="0" w:right="0" w:firstLine="0"/>
        <w:jc w:val="left"/>
      </w:pPr>
    </w:p>
    <w:p w:rsidR="00620E61" w:rsidRDefault="00620E61">
      <w:pPr>
        <w:spacing w:after="216"/>
        <w:ind w:left="0" w:right="0" w:firstLine="0"/>
        <w:jc w:val="left"/>
      </w:pPr>
    </w:p>
    <w:p w:rsidR="00620E61" w:rsidRDefault="00620E61">
      <w:pPr>
        <w:spacing w:after="216"/>
        <w:ind w:left="0" w:right="0" w:firstLine="0"/>
        <w:jc w:val="left"/>
      </w:pPr>
    </w:p>
    <w:p w:rsidR="00620E61" w:rsidRDefault="00620E61">
      <w:pPr>
        <w:spacing w:after="216"/>
        <w:ind w:left="0" w:right="0" w:firstLine="0"/>
        <w:jc w:val="left"/>
      </w:pPr>
    </w:p>
    <w:p w:rsidR="00620E61" w:rsidRDefault="00620E61">
      <w:pPr>
        <w:spacing w:after="216"/>
        <w:ind w:left="0" w:right="0" w:firstLine="0"/>
        <w:jc w:val="left"/>
      </w:pPr>
    </w:p>
    <w:p w:rsidR="00620E61" w:rsidRDefault="00620E61">
      <w:pPr>
        <w:spacing w:after="216"/>
        <w:ind w:left="0" w:right="0" w:firstLine="0"/>
        <w:jc w:val="left"/>
      </w:pPr>
    </w:p>
    <w:p w:rsidR="00620E61" w:rsidRDefault="00620E61">
      <w:pPr>
        <w:spacing w:after="216"/>
        <w:ind w:left="0" w:right="0" w:firstLine="0"/>
        <w:jc w:val="left"/>
      </w:pPr>
    </w:p>
    <w:p w:rsidR="00620E61" w:rsidRDefault="00620E61">
      <w:pPr>
        <w:spacing w:after="216"/>
        <w:ind w:left="0" w:right="0" w:firstLine="0"/>
        <w:jc w:val="left"/>
      </w:pPr>
    </w:p>
    <w:p w:rsidR="00620E61" w:rsidRDefault="00620E61">
      <w:pPr>
        <w:spacing w:after="216"/>
        <w:ind w:left="0" w:right="0" w:firstLine="0"/>
        <w:jc w:val="left"/>
      </w:pPr>
    </w:p>
    <w:p w:rsidR="00620E61" w:rsidRDefault="00620E61">
      <w:pPr>
        <w:spacing w:after="216"/>
        <w:ind w:left="0" w:right="0" w:firstLine="0"/>
        <w:jc w:val="left"/>
      </w:pPr>
    </w:p>
    <w:p w:rsidR="00620E61" w:rsidRDefault="00620E61">
      <w:pPr>
        <w:spacing w:after="216"/>
        <w:ind w:left="0" w:right="0" w:firstLine="0"/>
        <w:jc w:val="left"/>
      </w:pPr>
    </w:p>
    <w:p w:rsidR="00620E61" w:rsidRDefault="00620E61">
      <w:pPr>
        <w:spacing w:after="216"/>
        <w:ind w:left="0" w:right="0" w:firstLine="0"/>
        <w:jc w:val="left"/>
      </w:pPr>
    </w:p>
    <w:p w:rsidR="00620E61" w:rsidRDefault="00620E61">
      <w:pPr>
        <w:spacing w:after="216"/>
        <w:ind w:left="0" w:right="0" w:firstLine="0"/>
        <w:jc w:val="left"/>
      </w:pPr>
    </w:p>
    <w:p w:rsidR="0093325D" w:rsidRDefault="006F3F59">
      <w:pPr>
        <w:spacing w:after="266"/>
        <w:ind w:left="0" w:right="0" w:firstLine="0"/>
        <w:jc w:val="left"/>
      </w:pPr>
      <w:r>
        <w:t xml:space="preserve"> </w:t>
      </w:r>
    </w:p>
    <w:p w:rsidR="0093325D" w:rsidRDefault="006F3F59">
      <w:pPr>
        <w:pStyle w:val="Nadpis2"/>
        <w:spacing w:after="44"/>
        <w:ind w:left="-5"/>
      </w:pPr>
      <w:r>
        <w:lastRenderedPageBreak/>
        <w:t xml:space="preserve">Sčítanie a odčítanie prirodzených čísel v číselnom obore do 100 – 61 hodín </w:t>
      </w:r>
    </w:p>
    <w:tbl>
      <w:tblPr>
        <w:tblStyle w:val="TableGrid"/>
        <w:tblW w:w="9064" w:type="dxa"/>
        <w:tblInd w:w="5" w:type="dxa"/>
        <w:tblCellMar>
          <w:top w:w="14" w:type="dxa"/>
          <w:left w:w="317" w:type="dxa"/>
          <w:right w:w="69" w:type="dxa"/>
        </w:tblCellMar>
        <w:tblLook w:val="04A0" w:firstRow="1" w:lastRow="0" w:firstColumn="1" w:lastColumn="0" w:noHBand="0" w:noVBand="1"/>
      </w:tblPr>
      <w:tblGrid>
        <w:gridCol w:w="4532"/>
        <w:gridCol w:w="4532"/>
      </w:tblGrid>
      <w:tr w:rsidR="0093325D">
        <w:trPr>
          <w:trHeight w:val="425"/>
        </w:trPr>
        <w:tc>
          <w:tcPr>
            <w:tcW w:w="4532" w:type="dxa"/>
            <w:tcBorders>
              <w:top w:val="single" w:sz="4" w:space="0" w:color="000000"/>
              <w:left w:val="single" w:sz="4" w:space="0" w:color="000000"/>
              <w:bottom w:val="single" w:sz="4" w:space="0" w:color="000000"/>
              <w:right w:val="single" w:sz="4" w:space="0" w:color="000000"/>
            </w:tcBorders>
          </w:tcPr>
          <w:p w:rsidR="0093325D" w:rsidRDefault="006F3F59">
            <w:pPr>
              <w:spacing w:after="0"/>
              <w:ind w:left="0" w:right="201" w:firstLine="0"/>
              <w:jc w:val="center"/>
            </w:pPr>
            <w:r>
              <w:rPr>
                <w:b/>
              </w:rPr>
              <w:t xml:space="preserve">Výkonový štandard </w:t>
            </w:r>
          </w:p>
        </w:tc>
        <w:tc>
          <w:tcPr>
            <w:tcW w:w="4532" w:type="dxa"/>
            <w:tcBorders>
              <w:top w:val="single" w:sz="4" w:space="0" w:color="000000"/>
              <w:left w:val="single" w:sz="4" w:space="0" w:color="000000"/>
              <w:bottom w:val="single" w:sz="4" w:space="0" w:color="000000"/>
              <w:right w:val="single" w:sz="4" w:space="0" w:color="000000"/>
            </w:tcBorders>
          </w:tcPr>
          <w:p w:rsidR="0093325D" w:rsidRDefault="006F3F59">
            <w:pPr>
              <w:spacing w:after="0"/>
              <w:ind w:left="0" w:right="201" w:firstLine="0"/>
              <w:jc w:val="center"/>
            </w:pPr>
            <w:r>
              <w:rPr>
                <w:b/>
              </w:rPr>
              <w:t xml:space="preserve">Obsahový štandard </w:t>
            </w:r>
          </w:p>
        </w:tc>
      </w:tr>
      <w:tr w:rsidR="0093325D">
        <w:trPr>
          <w:trHeight w:val="10363"/>
        </w:trPr>
        <w:tc>
          <w:tcPr>
            <w:tcW w:w="4532" w:type="dxa"/>
            <w:tcBorders>
              <w:top w:val="single" w:sz="4" w:space="0" w:color="000000"/>
              <w:left w:val="single" w:sz="4" w:space="0" w:color="000000"/>
              <w:bottom w:val="single" w:sz="4" w:space="0" w:color="000000"/>
              <w:right w:val="single" w:sz="4" w:space="0" w:color="000000"/>
            </w:tcBorders>
          </w:tcPr>
          <w:p w:rsidR="0093325D" w:rsidRDefault="0093325D">
            <w:pPr>
              <w:spacing w:after="160"/>
              <w:ind w:left="0" w:right="0" w:firstLine="0"/>
              <w:jc w:val="left"/>
            </w:pPr>
          </w:p>
        </w:tc>
        <w:tc>
          <w:tcPr>
            <w:tcW w:w="4532" w:type="dxa"/>
            <w:tcBorders>
              <w:top w:val="single" w:sz="4" w:space="0" w:color="000000"/>
              <w:left w:val="single" w:sz="4" w:space="0" w:color="000000"/>
              <w:bottom w:val="single" w:sz="4" w:space="0" w:color="000000"/>
              <w:right w:val="single" w:sz="4" w:space="0" w:color="000000"/>
            </w:tcBorders>
          </w:tcPr>
          <w:p w:rsidR="0093325D" w:rsidRDefault="006F3F59">
            <w:pPr>
              <w:numPr>
                <w:ilvl w:val="0"/>
                <w:numId w:val="19"/>
              </w:numPr>
              <w:spacing w:after="0" w:line="401" w:lineRule="auto"/>
              <w:ind w:right="0" w:hanging="360"/>
              <w:jc w:val="left"/>
            </w:pPr>
            <w:r>
              <w:t xml:space="preserve">sčítanie a odčítanie dvojciferných čísel bez prechodu cez základ 10, </w:t>
            </w:r>
          </w:p>
          <w:p w:rsidR="0093325D" w:rsidRDefault="006F3F59">
            <w:pPr>
              <w:numPr>
                <w:ilvl w:val="0"/>
                <w:numId w:val="19"/>
              </w:numPr>
              <w:spacing w:after="0" w:line="401" w:lineRule="auto"/>
              <w:ind w:right="0" w:hanging="360"/>
              <w:jc w:val="left"/>
            </w:pPr>
            <w:r>
              <w:t xml:space="preserve">sčítanie a odčítanie dvojciferných čísel s prechodom cez základ 10, </w:t>
            </w:r>
          </w:p>
          <w:p w:rsidR="0093325D" w:rsidRDefault="006F3F59">
            <w:pPr>
              <w:numPr>
                <w:ilvl w:val="0"/>
                <w:numId w:val="19"/>
              </w:numPr>
              <w:spacing w:after="0" w:line="362" w:lineRule="auto"/>
              <w:ind w:right="0" w:hanging="360"/>
              <w:jc w:val="left"/>
            </w:pPr>
            <w:r>
              <w:t xml:space="preserve">algoritmus písomného sčítania a odčítania dvoch prirodzených čísel </w:t>
            </w:r>
          </w:p>
          <w:p w:rsidR="0093325D" w:rsidRDefault="006F3F59">
            <w:pPr>
              <w:spacing w:after="155"/>
              <w:ind w:left="595" w:right="0" w:firstLine="0"/>
              <w:jc w:val="left"/>
            </w:pPr>
            <w:r>
              <w:t xml:space="preserve">bez prechodu i s prechodom cez </w:t>
            </w:r>
          </w:p>
          <w:p w:rsidR="0093325D" w:rsidRDefault="006F3F59">
            <w:pPr>
              <w:spacing w:after="161"/>
              <w:ind w:left="301" w:right="0" w:firstLine="0"/>
              <w:jc w:val="center"/>
            </w:pPr>
            <w:r>
              <w:t xml:space="preserve">základ 10,  </w:t>
            </w:r>
          </w:p>
          <w:p w:rsidR="0093325D" w:rsidRDefault="006F3F59">
            <w:pPr>
              <w:numPr>
                <w:ilvl w:val="0"/>
                <w:numId w:val="19"/>
              </w:numPr>
              <w:spacing w:after="0" w:line="401" w:lineRule="auto"/>
              <w:ind w:right="0" w:hanging="360"/>
              <w:jc w:val="left"/>
            </w:pPr>
            <w:r>
              <w:t xml:space="preserve">sčítanie troch a viacerých prirodzených čísel,  </w:t>
            </w:r>
          </w:p>
          <w:p w:rsidR="0093325D" w:rsidRDefault="006F3F59">
            <w:pPr>
              <w:numPr>
                <w:ilvl w:val="0"/>
                <w:numId w:val="19"/>
              </w:numPr>
              <w:spacing w:after="36" w:line="364" w:lineRule="auto"/>
              <w:ind w:right="0" w:hanging="360"/>
              <w:jc w:val="left"/>
            </w:pPr>
            <w:r>
              <w:t xml:space="preserve">komutatívnosť ako vlastnosť sčítania (na </w:t>
            </w:r>
            <w:proofErr w:type="spellStart"/>
            <w:r>
              <w:t>propedeutickej</w:t>
            </w:r>
            <w:proofErr w:type="spellEnd"/>
            <w:r>
              <w:t xml:space="preserve"> úrovni) rovnice </w:t>
            </w:r>
          </w:p>
          <w:p w:rsidR="0093325D" w:rsidRDefault="006F3F59">
            <w:pPr>
              <w:spacing w:after="164"/>
              <w:ind w:left="828" w:right="0" w:firstLine="0"/>
              <w:jc w:val="left"/>
            </w:pPr>
            <w:r>
              <w:t xml:space="preserve">(na </w:t>
            </w:r>
            <w:proofErr w:type="spellStart"/>
            <w:r>
              <w:t>propedeutickej</w:t>
            </w:r>
            <w:proofErr w:type="spellEnd"/>
            <w:r>
              <w:t xml:space="preserve"> úrovni), </w:t>
            </w:r>
          </w:p>
          <w:p w:rsidR="0093325D" w:rsidRDefault="006F3F59">
            <w:pPr>
              <w:numPr>
                <w:ilvl w:val="0"/>
                <w:numId w:val="19"/>
              </w:numPr>
              <w:spacing w:after="0" w:line="401" w:lineRule="auto"/>
              <w:ind w:right="0" w:hanging="360"/>
              <w:jc w:val="left"/>
            </w:pPr>
            <w:r>
              <w:t xml:space="preserve">jednoduché slovné úlohy na sčítanie: určiť súčet, ak sú dané sčítance; </w:t>
            </w:r>
          </w:p>
          <w:p w:rsidR="0093325D" w:rsidRDefault="006F3F59">
            <w:pPr>
              <w:spacing w:after="38" w:line="357" w:lineRule="auto"/>
              <w:ind w:left="241" w:right="0" w:firstLine="0"/>
              <w:jc w:val="center"/>
            </w:pPr>
            <w:r>
              <w:t xml:space="preserve">zväčšiť dané číslo o niekoľko jednotiek,  </w:t>
            </w:r>
          </w:p>
          <w:p w:rsidR="0093325D" w:rsidRDefault="006F3F59">
            <w:pPr>
              <w:numPr>
                <w:ilvl w:val="0"/>
                <w:numId w:val="19"/>
              </w:numPr>
              <w:spacing w:after="2" w:line="380" w:lineRule="auto"/>
              <w:ind w:right="0" w:hanging="360"/>
              <w:jc w:val="left"/>
            </w:pPr>
            <w:r>
              <w:t xml:space="preserve">jednoduché slovné úlohy na odčítanie: určiť rozdiel dvoch čísel; zmenšiť dané číslo o niekoľko </w:t>
            </w:r>
          </w:p>
          <w:p w:rsidR="0093325D" w:rsidRDefault="006F3F59">
            <w:pPr>
              <w:spacing w:after="164"/>
              <w:ind w:left="636" w:right="0" w:firstLine="0"/>
              <w:jc w:val="left"/>
            </w:pPr>
            <w:r>
              <w:t xml:space="preserve">jednotiek; porovnať rozdielom, </w:t>
            </w:r>
          </w:p>
          <w:p w:rsidR="0093325D" w:rsidRDefault="006F3F59">
            <w:pPr>
              <w:numPr>
                <w:ilvl w:val="0"/>
                <w:numId w:val="19"/>
              </w:numPr>
              <w:spacing w:after="36" w:line="369" w:lineRule="auto"/>
              <w:ind w:right="0" w:hanging="360"/>
              <w:jc w:val="left"/>
            </w:pPr>
            <w:r>
              <w:t xml:space="preserve">zložené slovné úlohy typu: a + b + c, a + b – c, a – b + c, a – b – c,  </w:t>
            </w:r>
          </w:p>
          <w:p w:rsidR="0093325D" w:rsidRDefault="006F3F59">
            <w:pPr>
              <w:numPr>
                <w:ilvl w:val="0"/>
                <w:numId w:val="19"/>
              </w:numPr>
              <w:spacing w:after="0"/>
              <w:ind w:right="0" w:hanging="360"/>
              <w:jc w:val="left"/>
            </w:pPr>
            <w:r>
              <w:t xml:space="preserve">kontrola správnosti (skúška správnosti). </w:t>
            </w:r>
          </w:p>
        </w:tc>
      </w:tr>
    </w:tbl>
    <w:p w:rsidR="0093325D" w:rsidRDefault="006F3F59" w:rsidP="00620E61">
      <w:pPr>
        <w:spacing w:after="216"/>
        <w:ind w:left="0" w:right="0" w:firstLine="0"/>
        <w:jc w:val="left"/>
      </w:pPr>
      <w:r>
        <w:t xml:space="preserve"> </w:t>
      </w:r>
    </w:p>
    <w:p w:rsidR="0093325D" w:rsidRDefault="006F3F59">
      <w:pPr>
        <w:pStyle w:val="Nadpis2"/>
        <w:ind w:left="-5"/>
      </w:pPr>
      <w:r>
        <w:t xml:space="preserve">Geometria a meranie – 25 hodín </w:t>
      </w:r>
    </w:p>
    <w:tbl>
      <w:tblPr>
        <w:tblStyle w:val="TableGrid"/>
        <w:tblW w:w="9064" w:type="dxa"/>
        <w:tblInd w:w="5" w:type="dxa"/>
        <w:tblCellMar>
          <w:top w:w="14" w:type="dxa"/>
          <w:right w:w="115" w:type="dxa"/>
        </w:tblCellMar>
        <w:tblLook w:val="04A0" w:firstRow="1" w:lastRow="0" w:firstColumn="1" w:lastColumn="0" w:noHBand="0" w:noVBand="1"/>
      </w:tblPr>
      <w:tblGrid>
        <w:gridCol w:w="830"/>
        <w:gridCol w:w="3699"/>
        <w:gridCol w:w="831"/>
        <w:gridCol w:w="3704"/>
      </w:tblGrid>
      <w:tr w:rsidR="0093325D">
        <w:trPr>
          <w:trHeight w:val="422"/>
        </w:trPr>
        <w:tc>
          <w:tcPr>
            <w:tcW w:w="830" w:type="dxa"/>
            <w:tcBorders>
              <w:top w:val="single" w:sz="4" w:space="0" w:color="000000"/>
              <w:left w:val="single" w:sz="4" w:space="0" w:color="000000"/>
              <w:bottom w:val="single" w:sz="4" w:space="0" w:color="000000"/>
              <w:right w:val="nil"/>
            </w:tcBorders>
          </w:tcPr>
          <w:p w:rsidR="0093325D" w:rsidRDefault="0093325D">
            <w:pPr>
              <w:spacing w:after="160"/>
              <w:ind w:left="0" w:right="0" w:firstLine="0"/>
              <w:jc w:val="left"/>
            </w:pPr>
          </w:p>
        </w:tc>
        <w:tc>
          <w:tcPr>
            <w:tcW w:w="3699" w:type="dxa"/>
            <w:tcBorders>
              <w:top w:val="single" w:sz="4" w:space="0" w:color="000000"/>
              <w:left w:val="nil"/>
              <w:bottom w:val="single" w:sz="4" w:space="0" w:color="000000"/>
              <w:right w:val="single" w:sz="4" w:space="0" w:color="000000"/>
            </w:tcBorders>
          </w:tcPr>
          <w:p w:rsidR="0093325D" w:rsidRDefault="006F3F59">
            <w:pPr>
              <w:spacing w:after="0"/>
              <w:ind w:left="425" w:right="0" w:firstLine="0"/>
              <w:jc w:val="left"/>
            </w:pPr>
            <w:r>
              <w:rPr>
                <w:b/>
              </w:rPr>
              <w:t xml:space="preserve">Výkonový štandard </w:t>
            </w:r>
          </w:p>
        </w:tc>
        <w:tc>
          <w:tcPr>
            <w:tcW w:w="4535" w:type="dxa"/>
            <w:gridSpan w:val="2"/>
            <w:tcBorders>
              <w:top w:val="single" w:sz="4" w:space="0" w:color="000000"/>
              <w:left w:val="single" w:sz="4" w:space="0" w:color="000000"/>
              <w:bottom w:val="single" w:sz="4" w:space="0" w:color="000000"/>
              <w:right w:val="single" w:sz="4" w:space="0" w:color="000000"/>
            </w:tcBorders>
          </w:tcPr>
          <w:p w:rsidR="0093325D" w:rsidRDefault="006F3F59">
            <w:pPr>
              <w:spacing w:after="0"/>
              <w:ind w:left="118" w:right="0" w:firstLine="0"/>
              <w:jc w:val="center"/>
            </w:pPr>
            <w:r>
              <w:rPr>
                <w:b/>
              </w:rPr>
              <w:t xml:space="preserve">Obsahový štandard </w:t>
            </w:r>
          </w:p>
        </w:tc>
      </w:tr>
      <w:tr w:rsidR="0093325D">
        <w:trPr>
          <w:trHeight w:val="769"/>
        </w:trPr>
        <w:tc>
          <w:tcPr>
            <w:tcW w:w="830" w:type="dxa"/>
            <w:tcBorders>
              <w:top w:val="single" w:sz="4" w:space="0" w:color="000000"/>
              <w:left w:val="single" w:sz="4" w:space="0" w:color="000000"/>
              <w:bottom w:val="nil"/>
              <w:right w:val="nil"/>
            </w:tcBorders>
          </w:tcPr>
          <w:p w:rsidR="0093325D" w:rsidRDefault="0093325D">
            <w:pPr>
              <w:spacing w:after="160"/>
              <w:ind w:left="0" w:right="0" w:firstLine="0"/>
              <w:jc w:val="left"/>
            </w:pPr>
          </w:p>
        </w:tc>
        <w:tc>
          <w:tcPr>
            <w:tcW w:w="3699" w:type="dxa"/>
            <w:tcBorders>
              <w:top w:val="single" w:sz="4" w:space="0" w:color="000000"/>
              <w:left w:val="nil"/>
              <w:bottom w:val="nil"/>
              <w:right w:val="single" w:sz="4" w:space="0" w:color="000000"/>
            </w:tcBorders>
          </w:tcPr>
          <w:p w:rsidR="0093325D" w:rsidRDefault="006F3F59">
            <w:pPr>
              <w:spacing w:after="0"/>
              <w:ind w:left="0" w:right="0" w:firstLine="0"/>
              <w:jc w:val="left"/>
            </w:pPr>
            <w:r>
              <w:t xml:space="preserve">Žiak na konci 2. ročníka základnej školy vie/dokáže:  </w:t>
            </w:r>
          </w:p>
        </w:tc>
        <w:tc>
          <w:tcPr>
            <w:tcW w:w="4535" w:type="dxa"/>
            <w:gridSpan w:val="2"/>
            <w:tcBorders>
              <w:top w:val="single" w:sz="4" w:space="0" w:color="000000"/>
              <w:left w:val="single" w:sz="4" w:space="0" w:color="000000"/>
              <w:bottom w:val="nil"/>
              <w:right w:val="single" w:sz="4" w:space="0" w:color="000000"/>
            </w:tcBorders>
          </w:tcPr>
          <w:p w:rsidR="0093325D" w:rsidRDefault="006F3F59">
            <w:pPr>
              <w:spacing w:after="115"/>
              <w:ind w:left="110" w:right="0" w:firstLine="0"/>
              <w:jc w:val="left"/>
            </w:pPr>
            <w:r>
              <w:t xml:space="preserve"> </w:t>
            </w:r>
          </w:p>
          <w:p w:rsidR="0093325D" w:rsidRDefault="006F3F59">
            <w:pPr>
              <w:spacing w:after="0"/>
              <w:ind w:left="831" w:right="0" w:firstLine="0"/>
              <w:jc w:val="left"/>
            </w:pPr>
            <w:r>
              <w:t xml:space="preserve"> </w:t>
            </w:r>
          </w:p>
        </w:tc>
      </w:tr>
      <w:tr w:rsidR="0093325D">
        <w:trPr>
          <w:trHeight w:val="484"/>
        </w:trPr>
        <w:tc>
          <w:tcPr>
            <w:tcW w:w="830" w:type="dxa"/>
            <w:tcBorders>
              <w:top w:val="nil"/>
              <w:left w:val="single" w:sz="4" w:space="0" w:color="000000"/>
              <w:bottom w:val="single" w:sz="4" w:space="0" w:color="000000"/>
              <w:right w:val="nil"/>
            </w:tcBorders>
          </w:tcPr>
          <w:p w:rsidR="0093325D" w:rsidRDefault="006F3F59">
            <w:pPr>
              <w:spacing w:after="0"/>
              <w:ind w:left="306" w:right="0" w:firstLine="0"/>
              <w:jc w:val="center"/>
            </w:pPr>
            <w:r>
              <w:t>-</w:t>
            </w:r>
            <w:r>
              <w:rPr>
                <w:rFonts w:ascii="Arial" w:eastAsia="Arial" w:hAnsi="Arial" w:cs="Arial"/>
              </w:rPr>
              <w:t xml:space="preserve"> </w:t>
            </w:r>
          </w:p>
        </w:tc>
        <w:tc>
          <w:tcPr>
            <w:tcW w:w="3699" w:type="dxa"/>
            <w:tcBorders>
              <w:top w:val="nil"/>
              <w:left w:val="nil"/>
              <w:bottom w:val="single" w:sz="4" w:space="0" w:color="000000"/>
              <w:right w:val="single" w:sz="4" w:space="0" w:color="000000"/>
            </w:tcBorders>
            <w:vAlign w:val="center"/>
          </w:tcPr>
          <w:p w:rsidR="0093325D" w:rsidRDefault="006F3F59">
            <w:pPr>
              <w:spacing w:after="0"/>
              <w:ind w:left="0" w:right="0" w:firstLine="0"/>
              <w:jc w:val="left"/>
            </w:pPr>
            <w:r>
              <w:t xml:space="preserve">vyznačiť bod a pomenujú ho,  </w:t>
            </w:r>
          </w:p>
        </w:tc>
        <w:tc>
          <w:tcPr>
            <w:tcW w:w="4535" w:type="dxa"/>
            <w:gridSpan w:val="2"/>
            <w:tcBorders>
              <w:top w:val="nil"/>
              <w:left w:val="single" w:sz="4" w:space="0" w:color="000000"/>
              <w:bottom w:val="single" w:sz="4" w:space="0" w:color="000000"/>
              <w:right w:val="single" w:sz="4" w:space="0" w:color="000000"/>
            </w:tcBorders>
          </w:tcPr>
          <w:p w:rsidR="0093325D" w:rsidRDefault="0093325D">
            <w:pPr>
              <w:spacing w:after="160"/>
              <w:ind w:left="0" w:right="0" w:firstLine="0"/>
              <w:jc w:val="left"/>
            </w:pPr>
          </w:p>
        </w:tc>
      </w:tr>
      <w:tr w:rsidR="0093325D">
        <w:tblPrEx>
          <w:tblCellMar>
            <w:top w:w="15" w:type="dxa"/>
            <w:right w:w="109" w:type="dxa"/>
          </w:tblCellMar>
        </w:tblPrEx>
        <w:trPr>
          <w:trHeight w:val="13675"/>
        </w:trPr>
        <w:tc>
          <w:tcPr>
            <w:tcW w:w="830" w:type="dxa"/>
            <w:tcBorders>
              <w:top w:val="single" w:sz="4" w:space="0" w:color="000000"/>
              <w:left w:val="single" w:sz="4" w:space="0" w:color="000000"/>
              <w:bottom w:val="single" w:sz="4" w:space="0" w:color="000000"/>
              <w:right w:val="nil"/>
            </w:tcBorders>
          </w:tcPr>
          <w:p w:rsidR="0093325D" w:rsidRDefault="006F3F59">
            <w:pPr>
              <w:spacing w:after="530"/>
              <w:ind w:left="299" w:right="0" w:firstLine="0"/>
              <w:jc w:val="center"/>
            </w:pPr>
            <w:r>
              <w:lastRenderedPageBreak/>
              <w:t>-</w:t>
            </w:r>
            <w:r>
              <w:rPr>
                <w:rFonts w:ascii="Arial" w:eastAsia="Arial" w:hAnsi="Arial" w:cs="Arial"/>
              </w:rPr>
              <w:t xml:space="preserve"> </w:t>
            </w:r>
          </w:p>
          <w:p w:rsidR="0093325D" w:rsidRDefault="006F3F59">
            <w:pPr>
              <w:spacing w:after="943"/>
              <w:ind w:left="299" w:right="0" w:firstLine="0"/>
              <w:jc w:val="center"/>
            </w:pPr>
            <w:r>
              <w:t>-</w:t>
            </w:r>
            <w:r>
              <w:rPr>
                <w:rFonts w:ascii="Arial" w:eastAsia="Arial" w:hAnsi="Arial" w:cs="Arial"/>
              </w:rPr>
              <w:t xml:space="preserve"> </w:t>
            </w:r>
          </w:p>
          <w:p w:rsidR="0093325D" w:rsidRDefault="006F3F59">
            <w:pPr>
              <w:spacing w:after="530"/>
              <w:ind w:left="299" w:right="0" w:firstLine="0"/>
              <w:jc w:val="center"/>
            </w:pPr>
            <w:r>
              <w:t>-</w:t>
            </w:r>
            <w:r>
              <w:rPr>
                <w:rFonts w:ascii="Arial" w:eastAsia="Arial" w:hAnsi="Arial" w:cs="Arial"/>
              </w:rPr>
              <w:t xml:space="preserve"> </w:t>
            </w:r>
          </w:p>
          <w:p w:rsidR="0093325D" w:rsidRDefault="006F3F59">
            <w:pPr>
              <w:spacing w:after="531"/>
              <w:ind w:left="299" w:right="0" w:firstLine="0"/>
              <w:jc w:val="center"/>
            </w:pPr>
            <w:r>
              <w:t>-</w:t>
            </w:r>
            <w:r>
              <w:rPr>
                <w:rFonts w:ascii="Arial" w:eastAsia="Arial" w:hAnsi="Arial" w:cs="Arial"/>
              </w:rPr>
              <w:t xml:space="preserve"> </w:t>
            </w:r>
          </w:p>
          <w:p w:rsidR="0093325D" w:rsidRDefault="006F3F59">
            <w:pPr>
              <w:spacing w:after="1358"/>
              <w:ind w:left="299" w:right="0" w:firstLine="0"/>
              <w:jc w:val="center"/>
            </w:pPr>
            <w:r>
              <w:t>-</w:t>
            </w:r>
            <w:r>
              <w:rPr>
                <w:rFonts w:ascii="Arial" w:eastAsia="Arial" w:hAnsi="Arial" w:cs="Arial"/>
              </w:rPr>
              <w:t xml:space="preserve"> </w:t>
            </w:r>
          </w:p>
          <w:p w:rsidR="0093325D" w:rsidRDefault="006F3F59">
            <w:pPr>
              <w:spacing w:after="943"/>
              <w:ind w:left="299" w:right="0" w:firstLine="0"/>
              <w:jc w:val="center"/>
            </w:pPr>
            <w:r>
              <w:t>-</w:t>
            </w:r>
            <w:r>
              <w:rPr>
                <w:rFonts w:ascii="Arial" w:eastAsia="Arial" w:hAnsi="Arial" w:cs="Arial"/>
              </w:rPr>
              <w:t xml:space="preserve"> </w:t>
            </w:r>
          </w:p>
          <w:p w:rsidR="0093325D" w:rsidRDefault="006F3F59">
            <w:pPr>
              <w:spacing w:after="530"/>
              <w:ind w:left="299" w:right="0" w:firstLine="0"/>
              <w:jc w:val="center"/>
            </w:pPr>
            <w:r>
              <w:t>-</w:t>
            </w:r>
            <w:r>
              <w:rPr>
                <w:rFonts w:ascii="Arial" w:eastAsia="Arial" w:hAnsi="Arial" w:cs="Arial"/>
              </w:rPr>
              <w:t xml:space="preserve"> </w:t>
            </w:r>
          </w:p>
          <w:p w:rsidR="0093325D" w:rsidRDefault="006F3F59">
            <w:pPr>
              <w:spacing w:after="945"/>
              <w:ind w:left="299" w:right="0" w:firstLine="0"/>
              <w:jc w:val="center"/>
            </w:pPr>
            <w:r>
              <w:t>-</w:t>
            </w:r>
            <w:r>
              <w:rPr>
                <w:rFonts w:ascii="Arial" w:eastAsia="Arial" w:hAnsi="Arial" w:cs="Arial"/>
              </w:rPr>
              <w:t xml:space="preserve"> </w:t>
            </w:r>
          </w:p>
          <w:p w:rsidR="0093325D" w:rsidRDefault="006F3F59">
            <w:pPr>
              <w:spacing w:after="530"/>
              <w:ind w:left="299" w:right="0" w:firstLine="0"/>
              <w:jc w:val="center"/>
            </w:pPr>
            <w:r>
              <w:t>-</w:t>
            </w:r>
            <w:r>
              <w:rPr>
                <w:rFonts w:ascii="Arial" w:eastAsia="Arial" w:hAnsi="Arial" w:cs="Arial"/>
              </w:rPr>
              <w:t xml:space="preserve"> </w:t>
            </w:r>
          </w:p>
          <w:p w:rsidR="0093325D" w:rsidRDefault="006F3F59">
            <w:pPr>
              <w:spacing w:after="944"/>
              <w:ind w:left="299" w:right="0" w:firstLine="0"/>
              <w:jc w:val="center"/>
            </w:pPr>
            <w:r>
              <w:t>-</w:t>
            </w:r>
            <w:r>
              <w:rPr>
                <w:rFonts w:ascii="Arial" w:eastAsia="Arial" w:hAnsi="Arial" w:cs="Arial"/>
              </w:rPr>
              <w:t xml:space="preserve"> </w:t>
            </w:r>
          </w:p>
          <w:p w:rsidR="0093325D" w:rsidRDefault="006F3F59">
            <w:pPr>
              <w:spacing w:after="530"/>
              <w:ind w:left="299" w:right="0" w:firstLine="0"/>
              <w:jc w:val="center"/>
            </w:pPr>
            <w:r>
              <w:t>-</w:t>
            </w:r>
            <w:r>
              <w:rPr>
                <w:rFonts w:ascii="Arial" w:eastAsia="Arial" w:hAnsi="Arial" w:cs="Arial"/>
              </w:rPr>
              <w:t xml:space="preserve"> </w:t>
            </w:r>
          </w:p>
          <w:p w:rsidR="0093325D" w:rsidRDefault="006F3F59">
            <w:pPr>
              <w:spacing w:after="117"/>
              <w:ind w:left="299" w:right="0" w:firstLine="0"/>
              <w:jc w:val="center"/>
            </w:pPr>
            <w:r>
              <w:t>-</w:t>
            </w:r>
            <w:r>
              <w:rPr>
                <w:rFonts w:ascii="Arial" w:eastAsia="Arial" w:hAnsi="Arial" w:cs="Arial"/>
              </w:rPr>
              <w:t xml:space="preserve"> </w:t>
            </w:r>
          </w:p>
          <w:p w:rsidR="0093325D" w:rsidRDefault="006F3F59">
            <w:pPr>
              <w:spacing w:after="530"/>
              <w:ind w:left="299" w:right="0" w:firstLine="0"/>
              <w:jc w:val="center"/>
            </w:pPr>
            <w:r>
              <w:t>-</w:t>
            </w:r>
            <w:r>
              <w:rPr>
                <w:rFonts w:ascii="Arial" w:eastAsia="Arial" w:hAnsi="Arial" w:cs="Arial"/>
              </w:rPr>
              <w:t xml:space="preserve"> </w:t>
            </w:r>
          </w:p>
          <w:p w:rsidR="0093325D" w:rsidRDefault="006F3F59">
            <w:pPr>
              <w:spacing w:after="0"/>
              <w:ind w:left="299" w:right="0" w:firstLine="0"/>
              <w:jc w:val="center"/>
            </w:pPr>
            <w:r>
              <w:t>-</w:t>
            </w:r>
            <w:r>
              <w:rPr>
                <w:rFonts w:ascii="Arial" w:eastAsia="Arial" w:hAnsi="Arial" w:cs="Arial"/>
              </w:rPr>
              <w:t xml:space="preserve"> </w:t>
            </w:r>
          </w:p>
        </w:tc>
        <w:tc>
          <w:tcPr>
            <w:tcW w:w="3699" w:type="dxa"/>
            <w:tcBorders>
              <w:top w:val="single" w:sz="4" w:space="0" w:color="000000"/>
              <w:left w:val="nil"/>
              <w:bottom w:val="single" w:sz="4" w:space="0" w:color="000000"/>
              <w:right w:val="single" w:sz="4" w:space="0" w:color="000000"/>
            </w:tcBorders>
          </w:tcPr>
          <w:p w:rsidR="0093325D" w:rsidRDefault="006F3F59">
            <w:pPr>
              <w:spacing w:after="0" w:line="377" w:lineRule="auto"/>
              <w:ind w:left="0" w:right="0" w:firstLine="0"/>
              <w:jc w:val="left"/>
            </w:pPr>
            <w:r>
              <w:t xml:space="preserve">narysovať, označiť a pomenovať priamku, polpriamku, úsečku,  vyznačiť bod, ktorý danému útvaru </w:t>
            </w:r>
          </w:p>
          <w:p w:rsidR="0093325D" w:rsidRDefault="006F3F59">
            <w:pPr>
              <w:spacing w:after="0" w:line="397" w:lineRule="auto"/>
              <w:ind w:left="0" w:right="0" w:firstLine="0"/>
              <w:jc w:val="left"/>
            </w:pPr>
            <w:r>
              <w:t xml:space="preserve">(úsečke, priamke, polpriamke) patrí, resp. nepatrí,  </w:t>
            </w:r>
          </w:p>
          <w:p w:rsidR="0093325D" w:rsidRDefault="006F3F59">
            <w:pPr>
              <w:spacing w:after="16" w:line="370" w:lineRule="auto"/>
              <w:ind w:left="0" w:right="357" w:firstLine="0"/>
              <w:jc w:val="left"/>
            </w:pPr>
            <w:r>
              <w:t xml:space="preserve">vyznačiť úsečku na priamke, polpriamke,  narysovať úsečku, ak sú dané dva krajné body,  </w:t>
            </w:r>
          </w:p>
          <w:p w:rsidR="0093325D" w:rsidRDefault="006F3F59">
            <w:pPr>
              <w:spacing w:after="0" w:line="370" w:lineRule="auto"/>
              <w:ind w:left="0" w:right="0" w:firstLine="0"/>
              <w:jc w:val="left"/>
            </w:pPr>
            <w:r>
              <w:t xml:space="preserve">odmerať dĺžku predmetu za pomoci pravítka (s presnosťou na centimetre) a výsledok merania zapísať,  </w:t>
            </w:r>
          </w:p>
          <w:p w:rsidR="0093325D" w:rsidRDefault="006F3F59">
            <w:pPr>
              <w:spacing w:after="0" w:line="377" w:lineRule="auto"/>
              <w:ind w:left="0" w:right="80" w:firstLine="0"/>
              <w:jc w:val="left"/>
            </w:pPr>
            <w:r>
              <w:t xml:space="preserve">odmerať dĺžku úsečky (s presnosťou na centimetre), porovnať a usporiadať úsečky podľa dĺžky,  narysovať úsečku danej dĺžky (s presnosťou na centimetre),  odmerať vzdialenosť za pomoci metra i pásma (s presnosťou na metre) a výsledok merania zapísať,  správne použiť a označiť jednotky dĺžky,  pri meraní dĺžky použiť vhodný nástroj na meranie a zvoliť vhodnú jednotku dĺžky,  odmerať dĺžku za pomoci neštandardných jednotiek,  narysovať uzavretú čiaru,  identifikovať a pomenovať mnohouholníky,  </w:t>
            </w:r>
          </w:p>
          <w:p w:rsidR="0093325D" w:rsidRDefault="006F3F59">
            <w:pPr>
              <w:spacing w:after="0"/>
              <w:ind w:left="0" w:right="0" w:firstLine="0"/>
              <w:jc w:val="left"/>
            </w:pPr>
            <w:r>
              <w:t xml:space="preserve">identifikovať strany a vrcholy rovinných geometrických útvarov,  </w:t>
            </w:r>
          </w:p>
        </w:tc>
        <w:tc>
          <w:tcPr>
            <w:tcW w:w="831" w:type="dxa"/>
            <w:tcBorders>
              <w:top w:val="single" w:sz="4" w:space="0" w:color="000000"/>
              <w:left w:val="single" w:sz="4" w:space="0" w:color="000000"/>
              <w:bottom w:val="single" w:sz="4" w:space="0" w:color="000000"/>
              <w:right w:val="nil"/>
            </w:tcBorders>
          </w:tcPr>
          <w:p w:rsidR="0093325D" w:rsidRDefault="006F3F59">
            <w:pPr>
              <w:spacing w:after="530"/>
              <w:ind w:left="299" w:right="0" w:firstLine="0"/>
              <w:jc w:val="center"/>
            </w:pPr>
            <w:r>
              <w:t>-</w:t>
            </w:r>
            <w:r>
              <w:rPr>
                <w:rFonts w:ascii="Arial" w:eastAsia="Arial" w:hAnsi="Arial" w:cs="Arial"/>
              </w:rPr>
              <w:t xml:space="preserve"> </w:t>
            </w:r>
          </w:p>
          <w:p w:rsidR="0093325D" w:rsidRDefault="006F3F59">
            <w:pPr>
              <w:spacing w:after="115"/>
              <w:ind w:left="299" w:right="0" w:firstLine="0"/>
              <w:jc w:val="center"/>
            </w:pPr>
            <w:r>
              <w:t>-</w:t>
            </w:r>
            <w:r>
              <w:rPr>
                <w:rFonts w:ascii="Arial" w:eastAsia="Arial" w:hAnsi="Arial" w:cs="Arial"/>
              </w:rPr>
              <w:t xml:space="preserve"> </w:t>
            </w:r>
          </w:p>
          <w:p w:rsidR="0093325D" w:rsidRDefault="006F3F59">
            <w:pPr>
              <w:spacing w:after="530"/>
              <w:ind w:left="299" w:right="0" w:firstLine="0"/>
              <w:jc w:val="center"/>
            </w:pPr>
            <w:r>
              <w:t>-</w:t>
            </w:r>
            <w:r>
              <w:rPr>
                <w:rFonts w:ascii="Arial" w:eastAsia="Arial" w:hAnsi="Arial" w:cs="Arial"/>
              </w:rPr>
              <w:t xml:space="preserve"> </w:t>
            </w:r>
          </w:p>
          <w:p w:rsidR="0093325D" w:rsidRDefault="006F3F59">
            <w:pPr>
              <w:spacing w:after="115"/>
              <w:ind w:left="299" w:right="0" w:firstLine="0"/>
              <w:jc w:val="center"/>
            </w:pPr>
            <w:r>
              <w:t>-</w:t>
            </w:r>
            <w:r>
              <w:rPr>
                <w:rFonts w:ascii="Arial" w:eastAsia="Arial" w:hAnsi="Arial" w:cs="Arial"/>
              </w:rPr>
              <w:t xml:space="preserve"> </w:t>
            </w:r>
          </w:p>
          <w:p w:rsidR="0093325D" w:rsidRDefault="006F3F59">
            <w:pPr>
              <w:spacing w:after="531"/>
              <w:ind w:left="299" w:right="0" w:firstLine="0"/>
              <w:jc w:val="center"/>
            </w:pPr>
            <w:r>
              <w:t>-</w:t>
            </w:r>
            <w:r>
              <w:rPr>
                <w:rFonts w:ascii="Arial" w:eastAsia="Arial" w:hAnsi="Arial" w:cs="Arial"/>
              </w:rPr>
              <w:t xml:space="preserve"> </w:t>
            </w:r>
          </w:p>
          <w:p w:rsidR="0093325D" w:rsidRDefault="006F3F59">
            <w:pPr>
              <w:spacing w:after="117"/>
              <w:ind w:left="299" w:right="0" w:firstLine="0"/>
              <w:jc w:val="center"/>
            </w:pPr>
            <w:r>
              <w:t>-</w:t>
            </w:r>
            <w:r>
              <w:rPr>
                <w:rFonts w:ascii="Arial" w:eastAsia="Arial" w:hAnsi="Arial" w:cs="Arial"/>
              </w:rPr>
              <w:t xml:space="preserve"> </w:t>
            </w:r>
          </w:p>
          <w:p w:rsidR="0093325D" w:rsidRDefault="006F3F59">
            <w:pPr>
              <w:spacing w:after="943"/>
              <w:ind w:left="299" w:right="0" w:firstLine="0"/>
              <w:jc w:val="center"/>
            </w:pPr>
            <w:r>
              <w:t>-</w:t>
            </w:r>
            <w:r>
              <w:rPr>
                <w:rFonts w:ascii="Arial" w:eastAsia="Arial" w:hAnsi="Arial" w:cs="Arial"/>
              </w:rPr>
              <w:t xml:space="preserve"> </w:t>
            </w:r>
          </w:p>
          <w:p w:rsidR="0093325D" w:rsidRDefault="006F3F59">
            <w:pPr>
              <w:spacing w:after="530"/>
              <w:ind w:left="299" w:right="0" w:firstLine="0"/>
              <w:jc w:val="center"/>
            </w:pPr>
            <w:r>
              <w:t>-</w:t>
            </w:r>
            <w:r>
              <w:rPr>
                <w:rFonts w:ascii="Arial" w:eastAsia="Arial" w:hAnsi="Arial" w:cs="Arial"/>
              </w:rPr>
              <w:t xml:space="preserve"> </w:t>
            </w:r>
          </w:p>
          <w:p w:rsidR="0093325D" w:rsidRDefault="006F3F59">
            <w:pPr>
              <w:spacing w:after="531"/>
              <w:ind w:left="299" w:right="0" w:firstLine="0"/>
              <w:jc w:val="center"/>
            </w:pPr>
            <w:r>
              <w:t>-</w:t>
            </w:r>
            <w:r>
              <w:rPr>
                <w:rFonts w:ascii="Arial" w:eastAsia="Arial" w:hAnsi="Arial" w:cs="Arial"/>
              </w:rPr>
              <w:t xml:space="preserve"> </w:t>
            </w:r>
          </w:p>
          <w:p w:rsidR="0093325D" w:rsidRDefault="006F3F59">
            <w:pPr>
              <w:spacing w:after="117"/>
              <w:ind w:left="299" w:right="0" w:firstLine="0"/>
              <w:jc w:val="center"/>
            </w:pPr>
            <w:r>
              <w:t>-</w:t>
            </w:r>
            <w:r>
              <w:rPr>
                <w:rFonts w:ascii="Arial" w:eastAsia="Arial" w:hAnsi="Arial" w:cs="Arial"/>
              </w:rPr>
              <w:t xml:space="preserve"> </w:t>
            </w:r>
          </w:p>
          <w:p w:rsidR="0093325D" w:rsidRDefault="006F3F59">
            <w:pPr>
              <w:spacing w:after="530"/>
              <w:ind w:left="299" w:right="0" w:firstLine="0"/>
              <w:jc w:val="center"/>
            </w:pPr>
            <w:r>
              <w:t>-</w:t>
            </w:r>
            <w:r>
              <w:rPr>
                <w:rFonts w:ascii="Arial" w:eastAsia="Arial" w:hAnsi="Arial" w:cs="Arial"/>
              </w:rPr>
              <w:t xml:space="preserve"> </w:t>
            </w:r>
          </w:p>
          <w:p w:rsidR="0093325D" w:rsidRDefault="006F3F59">
            <w:pPr>
              <w:spacing w:after="530"/>
              <w:ind w:left="299" w:right="0" w:firstLine="0"/>
              <w:jc w:val="center"/>
            </w:pPr>
            <w:r>
              <w:t>-</w:t>
            </w:r>
            <w:r>
              <w:rPr>
                <w:rFonts w:ascii="Arial" w:eastAsia="Arial" w:hAnsi="Arial" w:cs="Arial"/>
              </w:rPr>
              <w:t xml:space="preserve"> </w:t>
            </w:r>
          </w:p>
          <w:p w:rsidR="0093325D" w:rsidRDefault="006F3F59">
            <w:pPr>
              <w:spacing w:after="530"/>
              <w:ind w:left="299" w:right="0" w:firstLine="0"/>
              <w:jc w:val="center"/>
            </w:pPr>
            <w:r>
              <w:t>-</w:t>
            </w:r>
            <w:r>
              <w:rPr>
                <w:rFonts w:ascii="Arial" w:eastAsia="Arial" w:hAnsi="Arial" w:cs="Arial"/>
              </w:rPr>
              <w:t xml:space="preserve"> </w:t>
            </w:r>
          </w:p>
          <w:p w:rsidR="0093325D" w:rsidRDefault="006F3F59">
            <w:pPr>
              <w:spacing w:after="116"/>
              <w:ind w:left="299" w:right="0" w:firstLine="0"/>
              <w:jc w:val="center"/>
            </w:pPr>
            <w:r>
              <w:t>-</w:t>
            </w:r>
            <w:r>
              <w:rPr>
                <w:rFonts w:ascii="Arial" w:eastAsia="Arial" w:hAnsi="Arial" w:cs="Arial"/>
              </w:rPr>
              <w:t xml:space="preserve"> </w:t>
            </w:r>
          </w:p>
          <w:p w:rsidR="0093325D" w:rsidRDefault="006F3F59">
            <w:pPr>
              <w:spacing w:after="0"/>
              <w:ind w:left="299" w:right="0" w:firstLine="0"/>
              <w:jc w:val="center"/>
            </w:pPr>
            <w:r>
              <w:t>-</w:t>
            </w:r>
            <w:r>
              <w:rPr>
                <w:rFonts w:ascii="Arial" w:eastAsia="Arial" w:hAnsi="Arial" w:cs="Arial"/>
              </w:rPr>
              <w:t xml:space="preserve"> </w:t>
            </w:r>
          </w:p>
        </w:tc>
        <w:tc>
          <w:tcPr>
            <w:tcW w:w="3704" w:type="dxa"/>
            <w:tcBorders>
              <w:top w:val="single" w:sz="4" w:space="0" w:color="000000"/>
              <w:left w:val="nil"/>
              <w:bottom w:val="single" w:sz="4" w:space="0" w:color="000000"/>
              <w:right w:val="single" w:sz="4" w:space="0" w:color="000000"/>
            </w:tcBorders>
          </w:tcPr>
          <w:p w:rsidR="0093325D" w:rsidRDefault="006F3F59">
            <w:pPr>
              <w:spacing w:after="14" w:line="383" w:lineRule="auto"/>
              <w:ind w:left="0" w:right="283" w:firstLine="0"/>
              <w:jc w:val="left"/>
            </w:pPr>
            <w:r>
              <w:t xml:space="preserve">bod, označenie bodu veľkým tlačeným písmenom (A, B,...), priamka, polpriamka, úsečka,  bod patrí (nepatrí) útvaru, bod leží </w:t>
            </w:r>
          </w:p>
          <w:p w:rsidR="0093325D" w:rsidRDefault="006F3F59">
            <w:pPr>
              <w:spacing w:after="0" w:line="394" w:lineRule="auto"/>
              <w:ind w:left="0" w:right="1137" w:firstLine="0"/>
              <w:jc w:val="left"/>
            </w:pPr>
            <w:r>
              <w:t xml:space="preserve">(neleží) na útvare,  krajné body úsečky,  </w:t>
            </w:r>
          </w:p>
          <w:p w:rsidR="0093325D" w:rsidRDefault="006F3F59">
            <w:pPr>
              <w:spacing w:after="0" w:line="369" w:lineRule="auto"/>
              <w:ind w:left="0" w:right="60" w:firstLine="0"/>
              <w:jc w:val="left"/>
            </w:pPr>
            <w:r>
              <w:t xml:space="preserve">jednotky dĺžky: milimeter (mm), centimeter (cm), meter (m),  dĺžka úsečky v centimetroch, porovnávanie a usporiadanie úsečiek pomocou prúžku papiera, meraním a odhadom,  nástroje na meranie dĺžky: pravítko, meter, meracie pásmo,   neštandardné jednotky dĺžky: palec, stopa, lakeť a pod.,  uzavretá čiara,  </w:t>
            </w:r>
          </w:p>
          <w:p w:rsidR="0093325D" w:rsidRDefault="006F3F59">
            <w:pPr>
              <w:spacing w:after="0" w:line="383" w:lineRule="auto"/>
              <w:ind w:left="0" w:right="142" w:firstLine="0"/>
              <w:jc w:val="left"/>
            </w:pPr>
            <w:r>
              <w:t xml:space="preserve">pomenovanie mnohouholníkov: trojuholník, štvoruholník, …, strana a vrchol rovinného geometrického útvaru,  </w:t>
            </w:r>
          </w:p>
          <w:p w:rsidR="0093325D" w:rsidRDefault="006F3F59">
            <w:pPr>
              <w:spacing w:after="0"/>
              <w:ind w:left="0" w:right="262" w:firstLine="0"/>
              <w:jc w:val="left"/>
            </w:pPr>
            <w:r>
              <w:t xml:space="preserve">zhodné zobrazenie – posunutie (na </w:t>
            </w:r>
            <w:proofErr w:type="spellStart"/>
            <w:r>
              <w:t>propedeutickej</w:t>
            </w:r>
            <w:proofErr w:type="spellEnd"/>
            <w:r>
              <w:t xml:space="preserve"> úrovni),  vzor, obraz,  stavba z kociek. </w:t>
            </w:r>
          </w:p>
        </w:tc>
      </w:tr>
      <w:tr w:rsidR="0093325D">
        <w:tblPrEx>
          <w:tblCellMar>
            <w:top w:w="15" w:type="dxa"/>
            <w:right w:w="109" w:type="dxa"/>
          </w:tblCellMar>
        </w:tblPrEx>
        <w:trPr>
          <w:trHeight w:val="770"/>
        </w:trPr>
        <w:tc>
          <w:tcPr>
            <w:tcW w:w="830" w:type="dxa"/>
            <w:tcBorders>
              <w:top w:val="single" w:sz="4" w:space="0" w:color="000000"/>
              <w:left w:val="single" w:sz="4" w:space="0" w:color="000000"/>
              <w:bottom w:val="nil"/>
              <w:right w:val="nil"/>
            </w:tcBorders>
          </w:tcPr>
          <w:p w:rsidR="0093325D" w:rsidRDefault="006F3F59">
            <w:pPr>
              <w:spacing w:after="0"/>
              <w:ind w:left="304" w:right="0" w:firstLine="0"/>
              <w:jc w:val="center"/>
            </w:pPr>
            <w:r>
              <w:lastRenderedPageBreak/>
              <w:t>-</w:t>
            </w:r>
            <w:r>
              <w:rPr>
                <w:rFonts w:ascii="Arial" w:eastAsia="Arial" w:hAnsi="Arial" w:cs="Arial"/>
              </w:rPr>
              <w:t xml:space="preserve"> </w:t>
            </w:r>
          </w:p>
        </w:tc>
        <w:tc>
          <w:tcPr>
            <w:tcW w:w="3699" w:type="dxa"/>
            <w:tcBorders>
              <w:top w:val="single" w:sz="4" w:space="0" w:color="000000"/>
              <w:left w:val="nil"/>
              <w:bottom w:val="nil"/>
              <w:right w:val="single" w:sz="4" w:space="0" w:color="000000"/>
            </w:tcBorders>
          </w:tcPr>
          <w:p w:rsidR="0093325D" w:rsidRDefault="006F3F59">
            <w:pPr>
              <w:spacing w:after="159"/>
              <w:ind w:left="0" w:right="0" w:firstLine="0"/>
              <w:jc w:val="left"/>
            </w:pPr>
            <w:r>
              <w:t xml:space="preserve">v štvorcovej sieti dokresliť </w:t>
            </w:r>
          </w:p>
          <w:p w:rsidR="0093325D" w:rsidRDefault="006F3F59">
            <w:pPr>
              <w:spacing w:after="0"/>
              <w:ind w:left="0" w:right="0" w:firstLine="0"/>
              <w:jc w:val="left"/>
            </w:pPr>
            <w:r>
              <w:t xml:space="preserve">(dorysovať) zhodný obrázok,  </w:t>
            </w:r>
          </w:p>
        </w:tc>
        <w:tc>
          <w:tcPr>
            <w:tcW w:w="4535" w:type="dxa"/>
            <w:gridSpan w:val="2"/>
            <w:tcBorders>
              <w:top w:val="single" w:sz="4" w:space="0" w:color="000000"/>
              <w:left w:val="single" w:sz="4" w:space="0" w:color="000000"/>
              <w:bottom w:val="nil"/>
              <w:right w:val="single" w:sz="4" w:space="0" w:color="000000"/>
            </w:tcBorders>
          </w:tcPr>
          <w:p w:rsidR="0093325D" w:rsidRDefault="0093325D">
            <w:pPr>
              <w:spacing w:after="160"/>
              <w:ind w:left="0" w:right="0" w:firstLine="0"/>
              <w:jc w:val="left"/>
            </w:pPr>
          </w:p>
        </w:tc>
      </w:tr>
      <w:tr w:rsidR="0093325D">
        <w:tblPrEx>
          <w:tblCellMar>
            <w:top w:w="15" w:type="dxa"/>
            <w:right w:w="109" w:type="dxa"/>
          </w:tblCellMar>
        </w:tblPrEx>
        <w:trPr>
          <w:trHeight w:val="898"/>
        </w:trPr>
        <w:tc>
          <w:tcPr>
            <w:tcW w:w="830" w:type="dxa"/>
            <w:tcBorders>
              <w:top w:val="nil"/>
              <w:left w:val="single" w:sz="4" w:space="0" w:color="000000"/>
              <w:bottom w:val="single" w:sz="4" w:space="0" w:color="000000"/>
              <w:right w:val="nil"/>
            </w:tcBorders>
          </w:tcPr>
          <w:p w:rsidR="0093325D" w:rsidRDefault="006F3F59">
            <w:pPr>
              <w:spacing w:after="0"/>
              <w:ind w:left="304" w:right="0" w:firstLine="0"/>
              <w:jc w:val="center"/>
            </w:pPr>
            <w:r>
              <w:t>-</w:t>
            </w:r>
            <w:r>
              <w:rPr>
                <w:rFonts w:ascii="Arial" w:eastAsia="Arial" w:hAnsi="Arial" w:cs="Arial"/>
              </w:rPr>
              <w:t xml:space="preserve"> </w:t>
            </w:r>
          </w:p>
        </w:tc>
        <w:tc>
          <w:tcPr>
            <w:tcW w:w="3699" w:type="dxa"/>
            <w:tcBorders>
              <w:top w:val="nil"/>
              <w:left w:val="nil"/>
              <w:bottom w:val="single" w:sz="4" w:space="0" w:color="000000"/>
              <w:right w:val="single" w:sz="4" w:space="0" w:color="000000"/>
            </w:tcBorders>
            <w:vAlign w:val="center"/>
          </w:tcPr>
          <w:p w:rsidR="0093325D" w:rsidRDefault="006F3F59">
            <w:pPr>
              <w:spacing w:after="0"/>
              <w:ind w:left="0" w:right="0" w:firstLine="0"/>
              <w:jc w:val="left"/>
            </w:pPr>
            <w:r>
              <w:t xml:space="preserve">postaviť jednoduchú stavbu z kociek podľa vzoru a podľa obrázka. </w:t>
            </w:r>
          </w:p>
        </w:tc>
        <w:tc>
          <w:tcPr>
            <w:tcW w:w="4535" w:type="dxa"/>
            <w:gridSpan w:val="2"/>
            <w:tcBorders>
              <w:top w:val="nil"/>
              <w:left w:val="single" w:sz="4" w:space="0" w:color="000000"/>
              <w:bottom w:val="single" w:sz="4" w:space="0" w:color="000000"/>
              <w:right w:val="single" w:sz="4" w:space="0" w:color="000000"/>
            </w:tcBorders>
          </w:tcPr>
          <w:p w:rsidR="0093325D" w:rsidRDefault="0093325D">
            <w:pPr>
              <w:spacing w:after="160"/>
              <w:ind w:left="0" w:right="0" w:firstLine="0"/>
              <w:jc w:val="left"/>
            </w:pPr>
          </w:p>
        </w:tc>
      </w:tr>
    </w:tbl>
    <w:p w:rsidR="0093325D" w:rsidRDefault="006F3F59">
      <w:pPr>
        <w:spacing w:after="216"/>
        <w:ind w:left="0" w:right="0" w:firstLine="0"/>
        <w:jc w:val="left"/>
      </w:pPr>
      <w:r>
        <w:rPr>
          <w:b/>
        </w:rPr>
        <w:t xml:space="preserve"> </w:t>
      </w:r>
    </w:p>
    <w:p w:rsidR="0093325D" w:rsidRDefault="006F3F59">
      <w:pPr>
        <w:spacing w:after="267"/>
        <w:ind w:left="0" w:right="0" w:firstLine="0"/>
        <w:jc w:val="left"/>
      </w:pPr>
      <w:r>
        <w:rPr>
          <w:b/>
        </w:rPr>
        <w:t xml:space="preserve"> </w:t>
      </w:r>
    </w:p>
    <w:p w:rsidR="0093325D" w:rsidRDefault="006F3F59">
      <w:pPr>
        <w:pStyle w:val="Nadpis2"/>
        <w:ind w:left="-5"/>
      </w:pPr>
      <w:r>
        <w:t xml:space="preserve">Riešenie aplikačných úloh a úloh rozvíjajúcich špecifické matematické myslenie – 23 hodín </w:t>
      </w:r>
    </w:p>
    <w:tbl>
      <w:tblPr>
        <w:tblStyle w:val="TableGrid"/>
        <w:tblW w:w="9064" w:type="dxa"/>
        <w:tblInd w:w="5" w:type="dxa"/>
        <w:tblCellMar>
          <w:top w:w="14" w:type="dxa"/>
          <w:right w:w="78" w:type="dxa"/>
        </w:tblCellMar>
        <w:tblLook w:val="04A0" w:firstRow="1" w:lastRow="0" w:firstColumn="1" w:lastColumn="0" w:noHBand="0" w:noVBand="1"/>
      </w:tblPr>
      <w:tblGrid>
        <w:gridCol w:w="831"/>
        <w:gridCol w:w="3701"/>
        <w:gridCol w:w="831"/>
        <w:gridCol w:w="3701"/>
      </w:tblGrid>
      <w:tr w:rsidR="0093325D">
        <w:trPr>
          <w:trHeight w:val="286"/>
        </w:trPr>
        <w:tc>
          <w:tcPr>
            <w:tcW w:w="830" w:type="dxa"/>
            <w:tcBorders>
              <w:top w:val="single" w:sz="4" w:space="0" w:color="000000"/>
              <w:left w:val="single" w:sz="4" w:space="0" w:color="000000"/>
              <w:bottom w:val="single" w:sz="4" w:space="0" w:color="000000"/>
              <w:right w:val="nil"/>
            </w:tcBorders>
          </w:tcPr>
          <w:p w:rsidR="0093325D" w:rsidRDefault="0093325D">
            <w:pPr>
              <w:spacing w:after="160"/>
              <w:ind w:left="0" w:right="0" w:firstLine="0"/>
              <w:jc w:val="left"/>
            </w:pPr>
          </w:p>
        </w:tc>
        <w:tc>
          <w:tcPr>
            <w:tcW w:w="3701" w:type="dxa"/>
            <w:tcBorders>
              <w:top w:val="single" w:sz="4" w:space="0" w:color="000000"/>
              <w:left w:val="nil"/>
              <w:bottom w:val="single" w:sz="4" w:space="0" w:color="000000"/>
              <w:right w:val="single" w:sz="4" w:space="0" w:color="000000"/>
            </w:tcBorders>
          </w:tcPr>
          <w:p w:rsidR="0093325D" w:rsidRDefault="006F3F59">
            <w:pPr>
              <w:spacing w:after="0"/>
              <w:ind w:left="427" w:right="0" w:firstLine="0"/>
              <w:jc w:val="left"/>
            </w:pPr>
            <w:r>
              <w:rPr>
                <w:b/>
              </w:rPr>
              <w:t xml:space="preserve">Výkonový štandard </w:t>
            </w:r>
          </w:p>
        </w:tc>
        <w:tc>
          <w:tcPr>
            <w:tcW w:w="831" w:type="dxa"/>
            <w:tcBorders>
              <w:top w:val="single" w:sz="4" w:space="0" w:color="000000"/>
              <w:left w:val="single" w:sz="4" w:space="0" w:color="000000"/>
              <w:bottom w:val="single" w:sz="4" w:space="0" w:color="000000"/>
              <w:right w:val="nil"/>
            </w:tcBorders>
          </w:tcPr>
          <w:p w:rsidR="0093325D" w:rsidRDefault="0093325D">
            <w:pPr>
              <w:spacing w:after="160"/>
              <w:ind w:left="0" w:right="0" w:firstLine="0"/>
              <w:jc w:val="left"/>
            </w:pPr>
          </w:p>
        </w:tc>
        <w:tc>
          <w:tcPr>
            <w:tcW w:w="3701" w:type="dxa"/>
            <w:tcBorders>
              <w:top w:val="single" w:sz="4" w:space="0" w:color="000000"/>
              <w:left w:val="nil"/>
              <w:bottom w:val="single" w:sz="4" w:space="0" w:color="000000"/>
              <w:right w:val="single" w:sz="4" w:space="0" w:color="000000"/>
            </w:tcBorders>
          </w:tcPr>
          <w:p w:rsidR="0093325D" w:rsidRDefault="006F3F59">
            <w:pPr>
              <w:spacing w:after="0"/>
              <w:ind w:left="432" w:right="0" w:firstLine="0"/>
              <w:jc w:val="left"/>
            </w:pPr>
            <w:r>
              <w:rPr>
                <w:b/>
              </w:rPr>
              <w:t xml:space="preserve">Obsahový štandard </w:t>
            </w:r>
          </w:p>
        </w:tc>
      </w:tr>
      <w:tr w:rsidR="0093325D">
        <w:trPr>
          <w:trHeight w:val="767"/>
        </w:trPr>
        <w:tc>
          <w:tcPr>
            <w:tcW w:w="830" w:type="dxa"/>
            <w:tcBorders>
              <w:top w:val="single" w:sz="4" w:space="0" w:color="000000"/>
              <w:left w:val="single" w:sz="4" w:space="0" w:color="000000"/>
              <w:bottom w:val="nil"/>
              <w:right w:val="nil"/>
            </w:tcBorders>
          </w:tcPr>
          <w:p w:rsidR="0093325D" w:rsidRDefault="0093325D">
            <w:pPr>
              <w:spacing w:after="160"/>
              <w:ind w:left="0" w:right="0" w:firstLine="0"/>
              <w:jc w:val="left"/>
            </w:pPr>
          </w:p>
        </w:tc>
        <w:tc>
          <w:tcPr>
            <w:tcW w:w="3701" w:type="dxa"/>
            <w:tcBorders>
              <w:top w:val="single" w:sz="4" w:space="0" w:color="000000"/>
              <w:left w:val="nil"/>
              <w:bottom w:val="nil"/>
              <w:right w:val="single" w:sz="4" w:space="0" w:color="000000"/>
            </w:tcBorders>
          </w:tcPr>
          <w:p w:rsidR="0093325D" w:rsidRDefault="006F3F59">
            <w:pPr>
              <w:spacing w:after="0"/>
              <w:ind w:left="0" w:right="0" w:firstLine="0"/>
              <w:jc w:val="left"/>
            </w:pPr>
            <w:r>
              <w:t xml:space="preserve">Žiak na konci 2. ročníka základnej školy vie/dokáže:  </w:t>
            </w:r>
          </w:p>
        </w:tc>
        <w:tc>
          <w:tcPr>
            <w:tcW w:w="831" w:type="dxa"/>
            <w:tcBorders>
              <w:top w:val="single" w:sz="4" w:space="0" w:color="000000"/>
              <w:left w:val="single" w:sz="4" w:space="0" w:color="000000"/>
              <w:bottom w:val="nil"/>
              <w:right w:val="nil"/>
            </w:tcBorders>
          </w:tcPr>
          <w:p w:rsidR="0093325D" w:rsidRDefault="006F3F59">
            <w:pPr>
              <w:spacing w:after="112"/>
              <w:ind w:left="110" w:right="0" w:firstLine="0"/>
              <w:jc w:val="left"/>
            </w:pPr>
            <w:r>
              <w:t xml:space="preserve"> </w:t>
            </w:r>
          </w:p>
          <w:p w:rsidR="0093325D" w:rsidRDefault="006F3F59">
            <w:pPr>
              <w:spacing w:after="0"/>
              <w:ind w:left="110" w:right="0" w:firstLine="0"/>
              <w:jc w:val="left"/>
            </w:pPr>
            <w:r>
              <w:t xml:space="preserve"> </w:t>
            </w:r>
          </w:p>
        </w:tc>
        <w:tc>
          <w:tcPr>
            <w:tcW w:w="3701" w:type="dxa"/>
            <w:tcBorders>
              <w:top w:val="single" w:sz="4" w:space="0" w:color="000000"/>
              <w:left w:val="nil"/>
              <w:bottom w:val="nil"/>
              <w:right w:val="single" w:sz="4" w:space="0" w:color="000000"/>
            </w:tcBorders>
          </w:tcPr>
          <w:p w:rsidR="0093325D" w:rsidRDefault="0093325D">
            <w:pPr>
              <w:spacing w:after="160"/>
              <w:ind w:left="0" w:right="0" w:firstLine="0"/>
              <w:jc w:val="left"/>
            </w:pPr>
          </w:p>
        </w:tc>
      </w:tr>
      <w:tr w:rsidR="0093325D">
        <w:trPr>
          <w:trHeight w:val="9180"/>
        </w:trPr>
        <w:tc>
          <w:tcPr>
            <w:tcW w:w="830" w:type="dxa"/>
            <w:tcBorders>
              <w:top w:val="nil"/>
              <w:left w:val="single" w:sz="4" w:space="0" w:color="000000"/>
              <w:bottom w:val="single" w:sz="4" w:space="0" w:color="000000"/>
              <w:right w:val="nil"/>
            </w:tcBorders>
          </w:tcPr>
          <w:p w:rsidR="0093325D" w:rsidRDefault="006F3F59">
            <w:pPr>
              <w:spacing w:after="530"/>
              <w:ind w:left="268" w:right="0" w:firstLine="0"/>
              <w:jc w:val="center"/>
            </w:pPr>
            <w:r>
              <w:t>-</w:t>
            </w:r>
            <w:r>
              <w:rPr>
                <w:rFonts w:ascii="Arial" w:eastAsia="Arial" w:hAnsi="Arial" w:cs="Arial"/>
              </w:rPr>
              <w:t xml:space="preserve"> </w:t>
            </w:r>
          </w:p>
          <w:p w:rsidR="0093325D" w:rsidRDefault="006F3F59">
            <w:pPr>
              <w:spacing w:after="943"/>
              <w:ind w:left="268" w:right="0" w:firstLine="0"/>
              <w:jc w:val="center"/>
            </w:pPr>
            <w:r>
              <w:t>-</w:t>
            </w:r>
            <w:r>
              <w:rPr>
                <w:rFonts w:ascii="Arial" w:eastAsia="Arial" w:hAnsi="Arial" w:cs="Arial"/>
              </w:rPr>
              <w:t xml:space="preserve"> </w:t>
            </w:r>
          </w:p>
          <w:p w:rsidR="0093325D" w:rsidRDefault="006F3F59">
            <w:pPr>
              <w:spacing w:after="945"/>
              <w:ind w:left="268" w:right="0" w:firstLine="0"/>
              <w:jc w:val="center"/>
            </w:pPr>
            <w:r>
              <w:t>-</w:t>
            </w:r>
            <w:r>
              <w:rPr>
                <w:rFonts w:ascii="Arial" w:eastAsia="Arial" w:hAnsi="Arial" w:cs="Arial"/>
              </w:rPr>
              <w:t xml:space="preserve"> </w:t>
            </w:r>
          </w:p>
          <w:p w:rsidR="0093325D" w:rsidRDefault="006F3F59">
            <w:pPr>
              <w:spacing w:after="1358"/>
              <w:ind w:left="268" w:right="0" w:firstLine="0"/>
              <w:jc w:val="center"/>
            </w:pPr>
            <w:r>
              <w:t>-</w:t>
            </w:r>
            <w:r>
              <w:rPr>
                <w:rFonts w:ascii="Arial" w:eastAsia="Arial" w:hAnsi="Arial" w:cs="Arial"/>
              </w:rPr>
              <w:t xml:space="preserve"> </w:t>
            </w:r>
          </w:p>
          <w:p w:rsidR="0093325D" w:rsidRDefault="006F3F59">
            <w:pPr>
              <w:spacing w:after="944"/>
              <w:ind w:left="268" w:right="0" w:firstLine="0"/>
              <w:jc w:val="center"/>
            </w:pPr>
            <w:r>
              <w:t>-</w:t>
            </w:r>
            <w:r>
              <w:rPr>
                <w:rFonts w:ascii="Arial" w:eastAsia="Arial" w:hAnsi="Arial" w:cs="Arial"/>
              </w:rPr>
              <w:t xml:space="preserve"> </w:t>
            </w:r>
          </w:p>
          <w:p w:rsidR="0093325D" w:rsidRDefault="006F3F59">
            <w:pPr>
              <w:spacing w:after="945"/>
              <w:ind w:left="268" w:right="0" w:firstLine="0"/>
              <w:jc w:val="center"/>
            </w:pPr>
            <w:r>
              <w:t>-</w:t>
            </w:r>
            <w:r>
              <w:rPr>
                <w:rFonts w:ascii="Arial" w:eastAsia="Arial" w:hAnsi="Arial" w:cs="Arial"/>
              </w:rPr>
              <w:t xml:space="preserve"> </w:t>
            </w:r>
          </w:p>
          <w:p w:rsidR="0093325D" w:rsidRDefault="006F3F59">
            <w:pPr>
              <w:spacing w:after="0"/>
              <w:ind w:left="268" w:right="0" w:firstLine="0"/>
              <w:jc w:val="center"/>
            </w:pPr>
            <w:r>
              <w:t>-</w:t>
            </w:r>
            <w:r>
              <w:rPr>
                <w:rFonts w:ascii="Arial" w:eastAsia="Arial" w:hAnsi="Arial" w:cs="Arial"/>
              </w:rPr>
              <w:t xml:space="preserve"> </w:t>
            </w:r>
          </w:p>
        </w:tc>
        <w:tc>
          <w:tcPr>
            <w:tcW w:w="3701" w:type="dxa"/>
            <w:tcBorders>
              <w:top w:val="nil"/>
              <w:left w:val="nil"/>
              <w:bottom w:val="single" w:sz="4" w:space="0" w:color="000000"/>
              <w:right w:val="single" w:sz="4" w:space="0" w:color="000000"/>
            </w:tcBorders>
          </w:tcPr>
          <w:p w:rsidR="0093325D" w:rsidRDefault="006F3F59">
            <w:pPr>
              <w:spacing w:after="41" w:line="357" w:lineRule="auto"/>
              <w:ind w:left="0" w:right="0" w:firstLine="0"/>
              <w:jc w:val="left"/>
            </w:pPr>
            <w:r>
              <w:t xml:space="preserve">rozhodnúť o pravdivosti (nepravdivosti) tvrdenia, </w:t>
            </w:r>
            <w:r>
              <w:rPr>
                <w:b/>
              </w:rPr>
              <w:t xml:space="preserve"> </w:t>
            </w:r>
            <w:r>
              <w:t xml:space="preserve">identifikovať a popísať pravidlo vytvorenej postupnosti čísel, znakov, symbolov, </w:t>
            </w:r>
            <w:r>
              <w:rPr>
                <w:b/>
              </w:rPr>
              <w:t xml:space="preserve"> </w:t>
            </w:r>
          </w:p>
          <w:p w:rsidR="0093325D" w:rsidRDefault="006F3F59">
            <w:pPr>
              <w:spacing w:after="0"/>
              <w:ind w:left="0" w:right="73" w:firstLine="0"/>
              <w:jc w:val="left"/>
            </w:pPr>
            <w:r>
              <w:t xml:space="preserve">na základe identifikovaného pravidla doplniť do postupnosti niekoľko čísel, znakov, symbolov, </w:t>
            </w:r>
            <w:r>
              <w:rPr>
                <w:b/>
              </w:rPr>
              <w:t xml:space="preserve"> </w:t>
            </w:r>
            <w:r>
              <w:t xml:space="preserve">vytvoriť systém pri hľadaní a zapisovaní spôsobov usporiadania dvoch (troch) predmetov, znakov, symbolov, </w:t>
            </w:r>
            <w:r>
              <w:rPr>
                <w:b/>
              </w:rPr>
              <w:t xml:space="preserve"> </w:t>
            </w:r>
            <w:r>
              <w:t xml:space="preserve">nájsť všetky rôzne spôsoby usporiadania dvoch (troch) predmetov, znakov, symbolov, </w:t>
            </w:r>
            <w:r>
              <w:rPr>
                <w:b/>
              </w:rPr>
              <w:t xml:space="preserve"> </w:t>
            </w:r>
            <w:r>
              <w:t xml:space="preserve">určiť počet možností usporiadania dvoch (troch) predmetov, znakov, symbolov, </w:t>
            </w:r>
            <w:r>
              <w:rPr>
                <w:b/>
              </w:rPr>
              <w:t xml:space="preserve"> </w:t>
            </w:r>
            <w:r>
              <w:t xml:space="preserve">vyriešiť nepriamo sformulované úlohy na sčítanie a odčítanie v číselnom obore do 100, </w:t>
            </w:r>
            <w:r>
              <w:rPr>
                <w:b/>
              </w:rPr>
              <w:t xml:space="preserve"> </w:t>
            </w:r>
          </w:p>
        </w:tc>
        <w:tc>
          <w:tcPr>
            <w:tcW w:w="831" w:type="dxa"/>
            <w:tcBorders>
              <w:top w:val="nil"/>
              <w:left w:val="single" w:sz="4" w:space="0" w:color="000000"/>
              <w:bottom w:val="single" w:sz="4" w:space="0" w:color="000000"/>
              <w:right w:val="nil"/>
            </w:tcBorders>
          </w:tcPr>
          <w:p w:rsidR="0093325D" w:rsidRDefault="006F3F59">
            <w:pPr>
              <w:spacing w:after="115"/>
              <w:ind w:left="269" w:right="0" w:firstLine="0"/>
              <w:jc w:val="center"/>
            </w:pPr>
            <w:r>
              <w:t>-</w:t>
            </w:r>
            <w:r>
              <w:rPr>
                <w:rFonts w:ascii="Arial" w:eastAsia="Arial" w:hAnsi="Arial" w:cs="Arial"/>
              </w:rPr>
              <w:t xml:space="preserve"> </w:t>
            </w:r>
          </w:p>
          <w:p w:rsidR="0093325D" w:rsidRDefault="006F3F59">
            <w:pPr>
              <w:spacing w:after="530"/>
              <w:ind w:left="269" w:right="0" w:firstLine="0"/>
              <w:jc w:val="center"/>
            </w:pPr>
            <w:r>
              <w:t>-</w:t>
            </w:r>
            <w:r>
              <w:rPr>
                <w:rFonts w:ascii="Arial" w:eastAsia="Arial" w:hAnsi="Arial" w:cs="Arial"/>
              </w:rPr>
              <w:t xml:space="preserve"> </w:t>
            </w:r>
          </w:p>
          <w:p w:rsidR="0093325D" w:rsidRDefault="006F3F59">
            <w:pPr>
              <w:spacing w:after="531"/>
              <w:ind w:left="269" w:right="0" w:firstLine="0"/>
              <w:jc w:val="center"/>
            </w:pPr>
            <w:r>
              <w:t>-</w:t>
            </w:r>
            <w:r>
              <w:rPr>
                <w:rFonts w:ascii="Arial" w:eastAsia="Arial" w:hAnsi="Arial" w:cs="Arial"/>
              </w:rPr>
              <w:t xml:space="preserve"> </w:t>
            </w:r>
          </w:p>
          <w:p w:rsidR="0093325D" w:rsidRDefault="006F3F59">
            <w:pPr>
              <w:spacing w:after="530"/>
              <w:ind w:left="269" w:right="0" w:firstLine="0"/>
              <w:jc w:val="center"/>
            </w:pPr>
            <w:r>
              <w:t>-</w:t>
            </w:r>
            <w:r>
              <w:rPr>
                <w:rFonts w:ascii="Arial" w:eastAsia="Arial" w:hAnsi="Arial" w:cs="Arial"/>
              </w:rPr>
              <w:t xml:space="preserve"> </w:t>
            </w:r>
          </w:p>
          <w:p w:rsidR="0093325D" w:rsidRDefault="006F3F59">
            <w:pPr>
              <w:spacing w:after="530"/>
              <w:ind w:left="269" w:right="0" w:firstLine="0"/>
              <w:jc w:val="center"/>
            </w:pPr>
            <w:r>
              <w:t>-</w:t>
            </w:r>
            <w:r>
              <w:rPr>
                <w:rFonts w:ascii="Arial" w:eastAsia="Arial" w:hAnsi="Arial" w:cs="Arial"/>
              </w:rPr>
              <w:t xml:space="preserve"> </w:t>
            </w:r>
          </w:p>
          <w:p w:rsidR="0093325D" w:rsidRDefault="006F3F59">
            <w:pPr>
              <w:spacing w:after="530"/>
              <w:ind w:left="269" w:right="0" w:firstLine="0"/>
              <w:jc w:val="center"/>
            </w:pPr>
            <w:r>
              <w:t>-</w:t>
            </w:r>
            <w:r>
              <w:rPr>
                <w:rFonts w:ascii="Arial" w:eastAsia="Arial" w:hAnsi="Arial" w:cs="Arial"/>
              </w:rPr>
              <w:t xml:space="preserve"> </w:t>
            </w:r>
          </w:p>
          <w:p w:rsidR="0093325D" w:rsidRDefault="006F3F59">
            <w:pPr>
              <w:spacing w:after="946"/>
              <w:ind w:left="269" w:right="0" w:firstLine="0"/>
              <w:jc w:val="center"/>
            </w:pPr>
            <w:r>
              <w:t>-</w:t>
            </w:r>
            <w:r>
              <w:rPr>
                <w:rFonts w:ascii="Arial" w:eastAsia="Arial" w:hAnsi="Arial" w:cs="Arial"/>
              </w:rPr>
              <w:t xml:space="preserve"> </w:t>
            </w:r>
          </w:p>
          <w:p w:rsidR="0093325D" w:rsidRDefault="006F3F59">
            <w:pPr>
              <w:spacing w:after="115"/>
              <w:ind w:left="269" w:right="0" w:firstLine="0"/>
              <w:jc w:val="center"/>
            </w:pPr>
            <w:r>
              <w:t>-</w:t>
            </w:r>
            <w:r>
              <w:rPr>
                <w:rFonts w:ascii="Arial" w:eastAsia="Arial" w:hAnsi="Arial" w:cs="Arial"/>
              </w:rPr>
              <w:t xml:space="preserve"> </w:t>
            </w:r>
          </w:p>
          <w:p w:rsidR="0093325D" w:rsidRDefault="006F3F59">
            <w:pPr>
              <w:spacing w:after="530"/>
              <w:ind w:left="269" w:right="0" w:firstLine="0"/>
              <w:jc w:val="center"/>
            </w:pPr>
            <w:r>
              <w:t>-</w:t>
            </w:r>
            <w:r>
              <w:rPr>
                <w:rFonts w:ascii="Arial" w:eastAsia="Arial" w:hAnsi="Arial" w:cs="Arial"/>
              </w:rPr>
              <w:t xml:space="preserve"> </w:t>
            </w:r>
          </w:p>
          <w:p w:rsidR="0093325D" w:rsidRDefault="006F3F59">
            <w:pPr>
              <w:spacing w:after="530"/>
              <w:ind w:left="269" w:right="0" w:firstLine="0"/>
              <w:jc w:val="center"/>
            </w:pPr>
            <w:r>
              <w:t>-</w:t>
            </w:r>
            <w:r>
              <w:rPr>
                <w:rFonts w:ascii="Arial" w:eastAsia="Arial" w:hAnsi="Arial" w:cs="Arial"/>
              </w:rPr>
              <w:t xml:space="preserve"> </w:t>
            </w:r>
          </w:p>
          <w:p w:rsidR="0093325D" w:rsidRDefault="006F3F59">
            <w:pPr>
              <w:spacing w:after="118"/>
              <w:ind w:left="269" w:right="0" w:firstLine="0"/>
              <w:jc w:val="center"/>
            </w:pPr>
            <w:r>
              <w:t>-</w:t>
            </w:r>
            <w:r>
              <w:rPr>
                <w:rFonts w:ascii="Arial" w:eastAsia="Arial" w:hAnsi="Arial" w:cs="Arial"/>
              </w:rPr>
              <w:t xml:space="preserve"> </w:t>
            </w:r>
          </w:p>
          <w:p w:rsidR="0093325D" w:rsidRDefault="006F3F59">
            <w:pPr>
              <w:spacing w:after="0"/>
              <w:ind w:left="269" w:right="0" w:firstLine="0"/>
              <w:jc w:val="center"/>
            </w:pPr>
            <w:r>
              <w:t>-</w:t>
            </w:r>
            <w:r>
              <w:rPr>
                <w:rFonts w:ascii="Arial" w:eastAsia="Arial" w:hAnsi="Arial" w:cs="Arial"/>
              </w:rPr>
              <w:t xml:space="preserve"> </w:t>
            </w:r>
          </w:p>
        </w:tc>
        <w:tc>
          <w:tcPr>
            <w:tcW w:w="3701" w:type="dxa"/>
            <w:tcBorders>
              <w:top w:val="nil"/>
              <w:left w:val="nil"/>
              <w:bottom w:val="single" w:sz="4" w:space="0" w:color="000000"/>
              <w:right w:val="single" w:sz="4" w:space="0" w:color="000000"/>
            </w:tcBorders>
          </w:tcPr>
          <w:p w:rsidR="0093325D" w:rsidRDefault="006F3F59">
            <w:pPr>
              <w:spacing w:after="0" w:line="369" w:lineRule="auto"/>
              <w:ind w:left="0" w:right="109" w:firstLine="0"/>
              <w:jc w:val="left"/>
            </w:pPr>
            <w:r>
              <w:t xml:space="preserve">pravda, nepravda, </w:t>
            </w:r>
            <w:r>
              <w:rPr>
                <w:b/>
              </w:rPr>
              <w:t xml:space="preserve"> </w:t>
            </w:r>
            <w:r>
              <w:t xml:space="preserve">postupnosť znakov, symbolov, čísel, obrázkov, </w:t>
            </w:r>
            <w:r>
              <w:rPr>
                <w:b/>
              </w:rPr>
              <w:t xml:space="preserve"> </w:t>
            </w:r>
            <w:r>
              <w:t>pravidlo vytvorenia postupnosti znakov, symbolov, čísel, obrázkov,</w:t>
            </w:r>
            <w:r>
              <w:rPr>
                <w:b/>
              </w:rPr>
              <w:t xml:space="preserve"> </w:t>
            </w:r>
            <w:r>
              <w:t xml:space="preserve">doplnenie čísel, znakov, symbolov do postupnosti, </w:t>
            </w:r>
            <w:r>
              <w:rPr>
                <w:b/>
              </w:rPr>
              <w:t xml:space="preserve"> </w:t>
            </w:r>
            <w:r>
              <w:t>systém usporiadania dvoch (troch) predmetov, znakov, symbolov,</w:t>
            </w:r>
            <w:r>
              <w:rPr>
                <w:b/>
              </w:rPr>
              <w:t xml:space="preserve"> </w:t>
            </w:r>
            <w:r>
              <w:t xml:space="preserve">spôsoby usporiadania dvoch (troch) predmetov, znakov, symbolov, </w:t>
            </w:r>
            <w:r>
              <w:rPr>
                <w:b/>
              </w:rPr>
              <w:t xml:space="preserve"> </w:t>
            </w:r>
            <w:r>
              <w:t xml:space="preserve">počet všetkých možností usporiadania dvoch (troch) predmetov, znakov, symbolov, </w:t>
            </w:r>
            <w:r>
              <w:rPr>
                <w:b/>
              </w:rPr>
              <w:t xml:space="preserve"> </w:t>
            </w:r>
            <w:r>
              <w:t xml:space="preserve">nepriamo sformulované úlohy, </w:t>
            </w:r>
            <w:r>
              <w:rPr>
                <w:b/>
              </w:rPr>
              <w:t xml:space="preserve"> </w:t>
            </w:r>
            <w:r>
              <w:t xml:space="preserve">zber údajov a ich zaznamenávanie rôznymi spôsobmi, </w:t>
            </w:r>
            <w:r>
              <w:rPr>
                <w:b/>
              </w:rPr>
              <w:t xml:space="preserve"> </w:t>
            </w:r>
          </w:p>
          <w:p w:rsidR="0093325D" w:rsidRDefault="006F3F59">
            <w:pPr>
              <w:spacing w:after="1" w:line="394" w:lineRule="auto"/>
              <w:ind w:left="0" w:right="0" w:firstLine="0"/>
              <w:jc w:val="left"/>
            </w:pPr>
            <w:r>
              <w:t xml:space="preserve">tabuľka, riadok tabuľky, stĺpec tabuľky, údaj, </w:t>
            </w:r>
            <w:r>
              <w:rPr>
                <w:b/>
              </w:rPr>
              <w:t xml:space="preserve"> </w:t>
            </w:r>
          </w:p>
          <w:p w:rsidR="0093325D" w:rsidRDefault="006F3F59">
            <w:pPr>
              <w:spacing w:after="0"/>
              <w:ind w:left="0" w:right="0" w:firstLine="0"/>
              <w:jc w:val="left"/>
            </w:pPr>
            <w:r>
              <w:t xml:space="preserve">jednotky času: hodina, minúta, </w:t>
            </w:r>
            <w:r>
              <w:rPr>
                <w:b/>
              </w:rPr>
              <w:t xml:space="preserve"> </w:t>
            </w:r>
            <w:r>
              <w:t xml:space="preserve">časové údaje: pol hodiny, štvrť hodiny, trištvrte hodiny, </w:t>
            </w:r>
            <w:r>
              <w:rPr>
                <w:b/>
              </w:rPr>
              <w:t xml:space="preserve"> </w:t>
            </w:r>
          </w:p>
        </w:tc>
      </w:tr>
      <w:tr w:rsidR="0093325D">
        <w:trPr>
          <w:trHeight w:val="8291"/>
        </w:trPr>
        <w:tc>
          <w:tcPr>
            <w:tcW w:w="830" w:type="dxa"/>
            <w:tcBorders>
              <w:top w:val="single" w:sz="4" w:space="0" w:color="000000"/>
              <w:left w:val="single" w:sz="4" w:space="0" w:color="000000"/>
              <w:bottom w:val="single" w:sz="4" w:space="0" w:color="000000"/>
              <w:right w:val="nil"/>
            </w:tcBorders>
          </w:tcPr>
          <w:p w:rsidR="0093325D" w:rsidRDefault="006F3F59">
            <w:pPr>
              <w:spacing w:after="530"/>
              <w:ind w:left="306" w:right="0" w:firstLine="0"/>
              <w:jc w:val="center"/>
            </w:pPr>
            <w:r>
              <w:lastRenderedPageBreak/>
              <w:t>-</w:t>
            </w:r>
            <w:r>
              <w:rPr>
                <w:rFonts w:ascii="Arial" w:eastAsia="Arial" w:hAnsi="Arial" w:cs="Arial"/>
              </w:rPr>
              <w:t xml:space="preserve"> </w:t>
            </w:r>
          </w:p>
          <w:p w:rsidR="0093325D" w:rsidRDefault="006F3F59">
            <w:pPr>
              <w:spacing w:after="530"/>
              <w:ind w:left="306" w:right="0" w:firstLine="0"/>
              <w:jc w:val="center"/>
            </w:pPr>
            <w:r>
              <w:t>-</w:t>
            </w:r>
            <w:r>
              <w:rPr>
                <w:rFonts w:ascii="Arial" w:eastAsia="Arial" w:hAnsi="Arial" w:cs="Arial"/>
              </w:rPr>
              <w:t xml:space="preserve"> </w:t>
            </w:r>
          </w:p>
          <w:p w:rsidR="0093325D" w:rsidRDefault="006F3F59">
            <w:pPr>
              <w:spacing w:after="115"/>
              <w:ind w:left="306" w:right="0" w:firstLine="0"/>
              <w:jc w:val="center"/>
            </w:pPr>
            <w:r>
              <w:t>-</w:t>
            </w:r>
            <w:r>
              <w:rPr>
                <w:rFonts w:ascii="Arial" w:eastAsia="Arial" w:hAnsi="Arial" w:cs="Arial"/>
              </w:rPr>
              <w:t xml:space="preserve"> </w:t>
            </w:r>
          </w:p>
          <w:p w:rsidR="0093325D" w:rsidRDefault="006F3F59">
            <w:pPr>
              <w:spacing w:after="530"/>
              <w:ind w:left="306" w:right="0" w:firstLine="0"/>
              <w:jc w:val="center"/>
            </w:pPr>
            <w:r>
              <w:t>-</w:t>
            </w:r>
            <w:r>
              <w:rPr>
                <w:rFonts w:ascii="Arial" w:eastAsia="Arial" w:hAnsi="Arial" w:cs="Arial"/>
              </w:rPr>
              <w:t xml:space="preserve"> </w:t>
            </w:r>
          </w:p>
          <w:p w:rsidR="0093325D" w:rsidRDefault="006F3F59">
            <w:pPr>
              <w:spacing w:after="116"/>
              <w:ind w:left="306" w:right="0" w:firstLine="0"/>
              <w:jc w:val="center"/>
            </w:pPr>
            <w:r>
              <w:t>-</w:t>
            </w:r>
            <w:r>
              <w:rPr>
                <w:rFonts w:ascii="Arial" w:eastAsia="Arial" w:hAnsi="Arial" w:cs="Arial"/>
              </w:rPr>
              <w:t xml:space="preserve"> </w:t>
            </w:r>
          </w:p>
          <w:p w:rsidR="0093325D" w:rsidRDefault="006F3F59">
            <w:pPr>
              <w:spacing w:after="530"/>
              <w:ind w:left="306" w:right="0" w:firstLine="0"/>
              <w:jc w:val="center"/>
            </w:pPr>
            <w:r>
              <w:t>-</w:t>
            </w:r>
            <w:r>
              <w:rPr>
                <w:rFonts w:ascii="Arial" w:eastAsia="Arial" w:hAnsi="Arial" w:cs="Arial"/>
              </w:rPr>
              <w:t xml:space="preserve"> </w:t>
            </w:r>
          </w:p>
          <w:p w:rsidR="0093325D" w:rsidRDefault="006F3F59">
            <w:pPr>
              <w:spacing w:after="530"/>
              <w:ind w:left="306" w:right="0" w:firstLine="0"/>
              <w:jc w:val="center"/>
            </w:pPr>
            <w:r>
              <w:t>-</w:t>
            </w:r>
            <w:r>
              <w:rPr>
                <w:rFonts w:ascii="Arial" w:eastAsia="Arial" w:hAnsi="Arial" w:cs="Arial"/>
              </w:rPr>
              <w:t xml:space="preserve"> </w:t>
            </w:r>
          </w:p>
          <w:p w:rsidR="0093325D" w:rsidRDefault="006F3F59">
            <w:pPr>
              <w:spacing w:after="945"/>
              <w:ind w:left="306" w:right="0" w:firstLine="0"/>
              <w:jc w:val="center"/>
            </w:pPr>
            <w:r>
              <w:t>-</w:t>
            </w:r>
            <w:r>
              <w:rPr>
                <w:rFonts w:ascii="Arial" w:eastAsia="Arial" w:hAnsi="Arial" w:cs="Arial"/>
              </w:rPr>
              <w:t xml:space="preserve"> </w:t>
            </w:r>
          </w:p>
          <w:p w:rsidR="0093325D" w:rsidRDefault="006F3F59">
            <w:pPr>
              <w:spacing w:after="115"/>
              <w:ind w:left="306" w:right="0" w:firstLine="0"/>
              <w:jc w:val="center"/>
            </w:pPr>
            <w:r>
              <w:t>-</w:t>
            </w:r>
            <w:r>
              <w:rPr>
                <w:rFonts w:ascii="Arial" w:eastAsia="Arial" w:hAnsi="Arial" w:cs="Arial"/>
              </w:rPr>
              <w:t xml:space="preserve"> </w:t>
            </w:r>
          </w:p>
          <w:p w:rsidR="0093325D" w:rsidRDefault="006F3F59">
            <w:pPr>
              <w:spacing w:after="530"/>
              <w:ind w:left="306" w:right="0" w:firstLine="0"/>
              <w:jc w:val="center"/>
            </w:pPr>
            <w:r>
              <w:t>-</w:t>
            </w:r>
            <w:r>
              <w:rPr>
                <w:rFonts w:ascii="Arial" w:eastAsia="Arial" w:hAnsi="Arial" w:cs="Arial"/>
              </w:rPr>
              <w:t xml:space="preserve"> </w:t>
            </w:r>
          </w:p>
          <w:p w:rsidR="0093325D" w:rsidRDefault="006F3F59">
            <w:pPr>
              <w:spacing w:after="0"/>
              <w:ind w:left="306" w:right="0" w:firstLine="0"/>
              <w:jc w:val="center"/>
            </w:pPr>
            <w:r>
              <w:t>-</w:t>
            </w:r>
            <w:r>
              <w:rPr>
                <w:rFonts w:ascii="Arial" w:eastAsia="Arial" w:hAnsi="Arial" w:cs="Arial"/>
              </w:rPr>
              <w:t xml:space="preserve"> </w:t>
            </w:r>
          </w:p>
        </w:tc>
        <w:tc>
          <w:tcPr>
            <w:tcW w:w="3701" w:type="dxa"/>
            <w:tcBorders>
              <w:top w:val="single" w:sz="4" w:space="0" w:color="000000"/>
              <w:left w:val="nil"/>
              <w:bottom w:val="single" w:sz="4" w:space="0" w:color="000000"/>
              <w:right w:val="single" w:sz="4" w:space="0" w:color="000000"/>
            </w:tcBorders>
          </w:tcPr>
          <w:p w:rsidR="0093325D" w:rsidRDefault="006F3F59">
            <w:pPr>
              <w:spacing w:after="22" w:line="380" w:lineRule="auto"/>
              <w:ind w:left="0" w:right="251" w:firstLine="0"/>
              <w:jc w:val="left"/>
            </w:pPr>
            <w:r>
              <w:t xml:space="preserve">zozbierať, zoskupiť, zaznamenať údaje rôznymi spôsobmi, </w:t>
            </w:r>
            <w:r>
              <w:rPr>
                <w:b/>
              </w:rPr>
              <w:t xml:space="preserve"> </w:t>
            </w:r>
            <w:r>
              <w:t xml:space="preserve">vytvoriť jednoduchú tabuľku a orientovať sa v nej, </w:t>
            </w:r>
            <w:r>
              <w:rPr>
                <w:b/>
              </w:rPr>
              <w:t xml:space="preserve"> </w:t>
            </w:r>
          </w:p>
          <w:p w:rsidR="0093325D" w:rsidRDefault="006F3F59">
            <w:pPr>
              <w:spacing w:after="26" w:line="376" w:lineRule="auto"/>
              <w:ind w:left="0" w:right="0" w:firstLine="0"/>
              <w:jc w:val="left"/>
            </w:pPr>
            <w:r>
              <w:t>doplniť do tabuľky chýbajúce údaje,</w:t>
            </w:r>
            <w:r>
              <w:rPr>
                <w:b/>
              </w:rPr>
              <w:t xml:space="preserve"> </w:t>
            </w:r>
            <w:r>
              <w:t xml:space="preserve">využívať tabuľku ako nástroj na riešenie úloh, </w:t>
            </w:r>
            <w:r>
              <w:rPr>
                <w:b/>
              </w:rPr>
              <w:t xml:space="preserve"> </w:t>
            </w:r>
          </w:p>
          <w:p w:rsidR="0093325D" w:rsidRDefault="006F3F59">
            <w:pPr>
              <w:spacing w:after="0" w:line="377" w:lineRule="auto"/>
              <w:ind w:left="0" w:right="83" w:firstLine="0"/>
              <w:jc w:val="left"/>
            </w:pPr>
            <w:r>
              <w:t>označiť a pomenovať jednotky času,</w:t>
            </w:r>
            <w:r>
              <w:rPr>
                <w:b/>
              </w:rPr>
              <w:t xml:space="preserve"> </w:t>
            </w:r>
            <w:r>
              <w:t xml:space="preserve">určiť čas na digitálnych i ručičkových hodinách, </w:t>
            </w:r>
            <w:r>
              <w:rPr>
                <w:b/>
              </w:rPr>
              <w:t xml:space="preserve"> </w:t>
            </w:r>
            <w:r>
              <w:t xml:space="preserve">znázorniť čas na digitálnych i ručičkových hodinách, </w:t>
            </w:r>
            <w:r>
              <w:rPr>
                <w:b/>
              </w:rPr>
              <w:t xml:space="preserve"> </w:t>
            </w:r>
            <w:r>
              <w:t xml:space="preserve">doplniť chýbajúce čísla (znaky) podľa logického usporiadania (sudoku, magické štvorce), </w:t>
            </w:r>
            <w:r>
              <w:rPr>
                <w:b/>
              </w:rPr>
              <w:t xml:space="preserve"> </w:t>
            </w:r>
            <w:r>
              <w:t xml:space="preserve">vymenovať platidlá, </w:t>
            </w:r>
            <w:r>
              <w:rPr>
                <w:b/>
              </w:rPr>
              <w:t xml:space="preserve"> </w:t>
            </w:r>
          </w:p>
          <w:p w:rsidR="0093325D" w:rsidRDefault="006F3F59">
            <w:pPr>
              <w:spacing w:after="0"/>
              <w:ind w:left="0" w:right="169" w:firstLine="0"/>
              <w:jc w:val="left"/>
            </w:pPr>
            <w:r>
              <w:t xml:space="preserve">nájsť niekoľko spôsobov zaplatenia danej sumy, </w:t>
            </w:r>
            <w:r>
              <w:rPr>
                <w:b/>
              </w:rPr>
              <w:t xml:space="preserve"> </w:t>
            </w:r>
            <w:r>
              <w:t>vyriešiť primerané úlohy z oblasti finančnej gramotnosti.</w:t>
            </w:r>
            <w:r>
              <w:rPr>
                <w:b/>
              </w:rPr>
              <w:t xml:space="preserve"> </w:t>
            </w:r>
          </w:p>
        </w:tc>
        <w:tc>
          <w:tcPr>
            <w:tcW w:w="831" w:type="dxa"/>
            <w:tcBorders>
              <w:top w:val="single" w:sz="4" w:space="0" w:color="000000"/>
              <w:left w:val="single" w:sz="4" w:space="0" w:color="000000"/>
              <w:bottom w:val="single" w:sz="4" w:space="0" w:color="000000"/>
              <w:right w:val="nil"/>
            </w:tcBorders>
          </w:tcPr>
          <w:p w:rsidR="0093325D" w:rsidRDefault="006F3F59">
            <w:pPr>
              <w:spacing w:after="115"/>
              <w:ind w:left="306" w:right="0" w:firstLine="0"/>
              <w:jc w:val="center"/>
            </w:pPr>
            <w:r>
              <w:t>-</w:t>
            </w:r>
            <w:r>
              <w:rPr>
                <w:rFonts w:ascii="Arial" w:eastAsia="Arial" w:hAnsi="Arial" w:cs="Arial"/>
              </w:rPr>
              <w:t xml:space="preserve"> </w:t>
            </w:r>
          </w:p>
          <w:p w:rsidR="0093325D" w:rsidRDefault="006F3F59">
            <w:pPr>
              <w:spacing w:after="530"/>
              <w:ind w:left="306" w:right="0" w:firstLine="0"/>
              <w:jc w:val="center"/>
            </w:pPr>
            <w:r>
              <w:t>-</w:t>
            </w:r>
            <w:r>
              <w:rPr>
                <w:rFonts w:ascii="Arial" w:eastAsia="Arial" w:hAnsi="Arial" w:cs="Arial"/>
              </w:rPr>
              <w:t xml:space="preserve"> </w:t>
            </w:r>
          </w:p>
          <w:p w:rsidR="0093325D" w:rsidRDefault="006F3F59">
            <w:pPr>
              <w:spacing w:after="117"/>
              <w:ind w:left="306" w:right="0" w:firstLine="0"/>
              <w:jc w:val="center"/>
            </w:pPr>
            <w:r>
              <w:t>-</w:t>
            </w:r>
            <w:r>
              <w:rPr>
                <w:rFonts w:ascii="Arial" w:eastAsia="Arial" w:hAnsi="Arial" w:cs="Arial"/>
              </w:rPr>
              <w:t xml:space="preserve"> </w:t>
            </w:r>
          </w:p>
          <w:p w:rsidR="0093325D" w:rsidRDefault="006F3F59">
            <w:pPr>
              <w:spacing w:after="0"/>
              <w:ind w:left="306" w:right="0" w:firstLine="0"/>
              <w:jc w:val="center"/>
            </w:pPr>
            <w:r>
              <w:t>-</w:t>
            </w:r>
            <w:r>
              <w:rPr>
                <w:rFonts w:ascii="Arial" w:eastAsia="Arial" w:hAnsi="Arial" w:cs="Arial"/>
              </w:rPr>
              <w:t xml:space="preserve"> </w:t>
            </w:r>
          </w:p>
        </w:tc>
        <w:tc>
          <w:tcPr>
            <w:tcW w:w="3701" w:type="dxa"/>
            <w:tcBorders>
              <w:top w:val="single" w:sz="4" w:space="0" w:color="000000"/>
              <w:left w:val="nil"/>
              <w:bottom w:val="single" w:sz="4" w:space="0" w:color="000000"/>
              <w:right w:val="single" w:sz="4" w:space="0" w:color="000000"/>
            </w:tcBorders>
          </w:tcPr>
          <w:p w:rsidR="0093325D" w:rsidRDefault="006F3F59">
            <w:pPr>
              <w:spacing w:after="2" w:line="356" w:lineRule="auto"/>
              <w:ind w:left="0" w:right="0" w:firstLine="0"/>
              <w:jc w:val="left"/>
            </w:pPr>
            <w:r>
              <w:t>sudoku s rozmermi max. 5x5,</w:t>
            </w:r>
            <w:r>
              <w:rPr>
                <w:b/>
              </w:rPr>
              <w:t xml:space="preserve"> </w:t>
            </w:r>
            <w:r>
              <w:t xml:space="preserve">magický štvorec s rozmermi max. </w:t>
            </w:r>
          </w:p>
          <w:p w:rsidR="0093325D" w:rsidRDefault="006F3F59">
            <w:pPr>
              <w:spacing w:after="157"/>
              <w:ind w:left="0" w:right="0" w:firstLine="0"/>
              <w:jc w:val="left"/>
            </w:pPr>
            <w:r>
              <w:t xml:space="preserve">4x4, </w:t>
            </w:r>
            <w:r>
              <w:rPr>
                <w:b/>
              </w:rPr>
              <w:t xml:space="preserve"> </w:t>
            </w:r>
          </w:p>
          <w:p w:rsidR="0093325D" w:rsidRDefault="006F3F59">
            <w:pPr>
              <w:spacing w:after="0"/>
              <w:ind w:left="0" w:right="0" w:firstLine="0"/>
              <w:jc w:val="left"/>
            </w:pPr>
            <w:r>
              <w:t xml:space="preserve">platidlá: eurá (€), centy (c), </w:t>
            </w:r>
            <w:r>
              <w:rPr>
                <w:b/>
              </w:rPr>
              <w:t xml:space="preserve"> </w:t>
            </w:r>
            <w:r>
              <w:t>numerické a slovné úlohy z oblasti finančnej gramotnosti.</w:t>
            </w:r>
            <w:r>
              <w:rPr>
                <w:b/>
              </w:rPr>
              <w:t xml:space="preserve"> </w:t>
            </w:r>
          </w:p>
        </w:tc>
      </w:tr>
    </w:tbl>
    <w:p w:rsidR="0093325D" w:rsidRDefault="006F3F59">
      <w:pPr>
        <w:spacing w:after="218"/>
        <w:ind w:left="0" w:right="0" w:firstLine="0"/>
        <w:jc w:val="left"/>
      </w:pPr>
      <w:r>
        <w:rPr>
          <w:b/>
        </w:rPr>
        <w:t xml:space="preserve"> </w:t>
      </w:r>
    </w:p>
    <w:p w:rsidR="0093325D" w:rsidRDefault="006F3F59">
      <w:pPr>
        <w:spacing w:after="361"/>
        <w:ind w:left="0" w:right="0" w:firstLine="0"/>
        <w:jc w:val="left"/>
      </w:pPr>
      <w:r>
        <w:rPr>
          <w:b/>
        </w:rPr>
        <w:t xml:space="preserve"> </w:t>
      </w:r>
    </w:p>
    <w:p w:rsidR="0093325D" w:rsidRDefault="006F3F59">
      <w:pPr>
        <w:pStyle w:val="Nadpis1"/>
        <w:spacing w:after="146"/>
        <w:ind w:right="4"/>
      </w:pPr>
      <w:r>
        <w:t xml:space="preserve">Metódy a formy práce </w:t>
      </w:r>
    </w:p>
    <w:p w:rsidR="0093325D" w:rsidRDefault="006F3F59">
      <w:pPr>
        <w:spacing w:line="373" w:lineRule="auto"/>
        <w:ind w:right="0"/>
      </w:pPr>
      <w:r>
        <w:t xml:space="preserve">Hlavným a najdôležitejším činiteľom pri dosahovaní učebných cieľov vyučovania matematiky je učiteľ, ktorý aktivizuje žiakov vo všetkých fázach vyučovania. Dbá o to, aby žiaci porozumeli učivu, o čom sa presviedča častým kladením otázok, pričom žiada od žiakov aj zdôvodnenie svojich odpovedí. To je záruka, že vedomosti žiakov nebudú formálne. Vzdelávací proces má byť vedený tak, aby žiaci boli samostatní a tvoriví nielen pri získavaní nových vedomostí, ale aby získané vedomosti dokázali vhodne prezentovať, aby vedeli svoje tvrdenia z oblasti matematiky ale aj z bežného života zdôvodňovať a obhájiť. </w:t>
      </w:r>
      <w:r>
        <w:rPr>
          <w:b/>
          <w:sz w:val="32"/>
        </w:rPr>
        <w:t xml:space="preserve"> </w:t>
      </w:r>
    </w:p>
    <w:p w:rsidR="0093325D" w:rsidRDefault="006F3F59">
      <w:pPr>
        <w:spacing w:after="158" w:line="394" w:lineRule="auto"/>
        <w:ind w:right="0"/>
      </w:pPr>
      <w:r>
        <w:lastRenderedPageBreak/>
        <w:t xml:space="preserve">Podmienkou úspešného učenia sa žiakov je získanie žiakov pre učebnú činnosť a to nenásilnou, prirodzenou motiváciou. Hlavným motívom učenia je radosť z osvojeného poznatku, z vyriešeného problému, z objaveného postupu riešenia. </w:t>
      </w:r>
    </w:p>
    <w:p w:rsidR="0093325D" w:rsidRDefault="006F3F59">
      <w:pPr>
        <w:spacing w:after="262" w:line="372" w:lineRule="auto"/>
        <w:ind w:right="0"/>
      </w:pPr>
      <w:r>
        <w:t xml:space="preserve">Metódy, ktoré sa blížia objaviteľskému postupu a rozvíjajú samostatnosť, aktivitu a tvorivosť žiakov, sú už od najnižších ročníkov nielen prostriedkom, ale aj obsahom vzdelávania. Vo vyučovaní sa tieto metódy najúčinnejšie uplatňujú pri samostatnej práci žiakov s učebnicou, s pracovným zošitom a s učebnými pomôckami. Postupne od 1. ročníka sa majú zvyšovať nároky na rozsah, kvalitu a samostatnosť práce v školských zošitoch tak, aby sa ťažisko práce postupne presúvalo z pracovných zošitov na prácu s učebnicou a školským zošitom. </w:t>
      </w:r>
    </w:p>
    <w:p w:rsidR="0093325D" w:rsidRDefault="006F3F59">
      <w:pPr>
        <w:spacing w:after="355"/>
        <w:ind w:right="0"/>
      </w:pPr>
      <w:r>
        <w:t xml:space="preserve">Odporúčame použitie týchto </w:t>
      </w:r>
      <w:r>
        <w:rPr>
          <w:b/>
        </w:rPr>
        <w:t>metód</w:t>
      </w:r>
      <w:r>
        <w:t xml:space="preserve"> a prezentujeme ich uplatnenie vo vyučovaní: </w:t>
      </w:r>
    </w:p>
    <w:p w:rsidR="0093325D" w:rsidRDefault="006F3F59">
      <w:pPr>
        <w:spacing w:after="219"/>
        <w:ind w:left="0" w:right="0" w:firstLine="0"/>
        <w:jc w:val="left"/>
      </w:pPr>
      <w:r>
        <w:t xml:space="preserve"> </w:t>
      </w:r>
    </w:p>
    <w:p w:rsidR="0093325D" w:rsidRDefault="006F3F59">
      <w:pPr>
        <w:spacing w:after="353"/>
        <w:ind w:left="-5" w:right="0"/>
        <w:jc w:val="left"/>
      </w:pPr>
      <w:r>
        <w:rPr>
          <w:u w:val="single" w:color="000000"/>
        </w:rPr>
        <w:t>I. DIDAKTICKÉ METÓDY</w:t>
      </w:r>
      <w:r>
        <w:t xml:space="preserve"> </w:t>
      </w:r>
    </w:p>
    <w:p w:rsidR="0093325D" w:rsidRDefault="006F3F59">
      <w:pPr>
        <w:numPr>
          <w:ilvl w:val="0"/>
          <w:numId w:val="7"/>
        </w:numPr>
        <w:spacing w:after="363"/>
        <w:ind w:right="0" w:hanging="240"/>
      </w:pPr>
      <w:proofErr w:type="spellStart"/>
      <w:r>
        <w:t>reproduktívne</w:t>
      </w:r>
      <w:proofErr w:type="spellEnd"/>
      <w:r>
        <w:t xml:space="preserve"> </w:t>
      </w:r>
    </w:p>
    <w:p w:rsidR="0093325D" w:rsidRDefault="006F3F59">
      <w:pPr>
        <w:numPr>
          <w:ilvl w:val="1"/>
          <w:numId w:val="7"/>
        </w:numPr>
        <w:spacing w:line="397" w:lineRule="auto"/>
        <w:ind w:right="0" w:hanging="360"/>
      </w:pPr>
      <w:r>
        <w:t xml:space="preserve">informatívno-receptívna (učiteľ prezentuje učivo/informácie a žiaci uvedomele vnímajú, zapamätávajú si) - žiaci sú pasívni, učiteľ v krátkom čase prezentuje viac informácií (napríklad pri algoritmoch písomného počítania, </w:t>
      </w:r>
    </w:p>
    <w:p w:rsidR="0093325D" w:rsidRDefault="006F3F59">
      <w:pPr>
        <w:numPr>
          <w:ilvl w:val="1"/>
          <w:numId w:val="7"/>
        </w:numPr>
        <w:spacing w:line="398" w:lineRule="auto"/>
        <w:ind w:right="0" w:hanging="360"/>
      </w:pPr>
      <w:proofErr w:type="spellStart"/>
      <w:r>
        <w:t>reproduktívna</w:t>
      </w:r>
      <w:proofErr w:type="spellEnd"/>
      <w:r>
        <w:t xml:space="preserve"> (pri upevňovaní učiva, aby si žiaci vytvorili zručnosti a návyky, je to viackrát opakovaná činnosť) - žiaci riešia úlohy, kde reprodukujú naučené vedomosti, nerozvíja sa tvorivosť, sú to len typové úlohy, žiaci sú aktívni/samostatná práca </w:t>
      </w:r>
    </w:p>
    <w:p w:rsidR="0093325D" w:rsidRDefault="006F3F59">
      <w:pPr>
        <w:numPr>
          <w:ilvl w:val="0"/>
          <w:numId w:val="7"/>
        </w:numPr>
        <w:spacing w:after="361"/>
        <w:ind w:right="0" w:hanging="240"/>
      </w:pPr>
      <w:r>
        <w:t xml:space="preserve">produktívne </w:t>
      </w:r>
    </w:p>
    <w:p w:rsidR="0093325D" w:rsidRDefault="006F3F59">
      <w:pPr>
        <w:numPr>
          <w:ilvl w:val="1"/>
          <w:numId w:val="7"/>
        </w:numPr>
        <w:spacing w:after="46" w:line="359" w:lineRule="auto"/>
        <w:ind w:right="0" w:hanging="360"/>
      </w:pPr>
      <w:r>
        <w:t xml:space="preserve">problémová (je zadaná úloha, žiaci ju nedokážu vyriešiť, hľadajú riešenie, príprava na projekty), </w:t>
      </w:r>
    </w:p>
    <w:p w:rsidR="0093325D" w:rsidRDefault="006F3F59">
      <w:pPr>
        <w:numPr>
          <w:ilvl w:val="1"/>
          <w:numId w:val="7"/>
        </w:numPr>
        <w:spacing w:line="387" w:lineRule="auto"/>
        <w:ind w:right="0" w:hanging="360"/>
      </w:pPr>
      <w:r>
        <w:t xml:space="preserve">heuristická (metóda riadeného rozhovoru)- žiaci na základe odpovedí na otázky sami dospejú k novému pojmu, objaviteľská- žiaci sú aktívni, náročná z pohľadu učiteľa: otázky musia logicky nasledovať, stručné, jasné, jednoznačné, nemajú nabádať na správnu odpoveď, nie odpoveď áno-nie, odpovedať majú všetci žiaci, ak žiak odpovie nesprávne, učiteľ má naviesť žiaka na správnu odpoveď, </w:t>
      </w:r>
    </w:p>
    <w:p w:rsidR="0093325D" w:rsidRDefault="006F3F59">
      <w:pPr>
        <w:numPr>
          <w:ilvl w:val="1"/>
          <w:numId w:val="7"/>
        </w:numPr>
        <w:spacing w:line="392" w:lineRule="auto"/>
        <w:ind w:right="0" w:hanging="360"/>
      </w:pPr>
      <w:r>
        <w:lastRenderedPageBreak/>
        <w:t xml:space="preserve">výskumná- tvorivá činnosť žiaka, napr. zisti údaje: výška všetkých členov rodiny, ceny tovaru- žiaci zbierajú údaje, robia tzv. prieskum (4. ročník).  </w:t>
      </w:r>
    </w:p>
    <w:p w:rsidR="0093325D" w:rsidRDefault="006F3F59">
      <w:pPr>
        <w:spacing w:after="0"/>
        <w:ind w:left="0" w:right="0" w:firstLine="0"/>
        <w:jc w:val="left"/>
      </w:pPr>
      <w:r>
        <w:t xml:space="preserve"> </w:t>
      </w:r>
    </w:p>
    <w:p w:rsidR="0093325D" w:rsidRDefault="006F3F59">
      <w:pPr>
        <w:numPr>
          <w:ilvl w:val="0"/>
          <w:numId w:val="8"/>
        </w:numPr>
        <w:spacing w:after="351"/>
        <w:ind w:right="0" w:hanging="372"/>
        <w:jc w:val="left"/>
      </w:pPr>
      <w:r>
        <w:rPr>
          <w:u w:val="single" w:color="000000"/>
        </w:rPr>
        <w:t>LOGICKÉ METÓDY</w:t>
      </w:r>
      <w:r>
        <w:t xml:space="preserve"> </w:t>
      </w:r>
    </w:p>
    <w:p w:rsidR="0093325D" w:rsidRDefault="006F3F59">
      <w:pPr>
        <w:numPr>
          <w:ilvl w:val="1"/>
          <w:numId w:val="9"/>
        </w:numPr>
        <w:spacing w:line="397" w:lineRule="auto"/>
        <w:ind w:right="0" w:hanging="360"/>
      </w:pPr>
      <w:r>
        <w:t xml:space="preserve">analytická - postup od celku k časti, od neznámeho k neznámeho, od hľadaného k danému, riešením jednoduchých slovných úloh pomocou rovnice (využívam premenné- neznáme 8 + x = 20), </w:t>
      </w:r>
    </w:p>
    <w:p w:rsidR="0093325D" w:rsidRDefault="006F3F59">
      <w:pPr>
        <w:numPr>
          <w:ilvl w:val="1"/>
          <w:numId w:val="9"/>
        </w:numPr>
        <w:spacing w:line="397" w:lineRule="auto"/>
        <w:ind w:right="0" w:hanging="360"/>
      </w:pPr>
      <w:r>
        <w:t xml:space="preserve">syntetická - (postup od častí k celku, do známeho k neznámemu, od daného k hľadanému)- rozvíjajú sa počtárske zručnosti + - . : (spamäti a písomné algoritmy), slovné úlohy bez rovnice 8 + □ = 20, </w:t>
      </w:r>
    </w:p>
    <w:p w:rsidR="0093325D" w:rsidRDefault="006F3F59">
      <w:pPr>
        <w:numPr>
          <w:ilvl w:val="1"/>
          <w:numId w:val="9"/>
        </w:numPr>
        <w:spacing w:line="395" w:lineRule="auto"/>
        <w:ind w:right="0" w:hanging="360"/>
      </w:pPr>
      <w:r>
        <w:t xml:space="preserve">analyticko-syntetická (riešenie zložitých úloh: 2 počtové operácie a viac) - v 1. etape použijem analýzu: rozklad zložitej slovnej úlohy na čiastkové úlohy, v  2. etape syntetickú metódu - riešim čiastkové úlohy, </w:t>
      </w:r>
    </w:p>
    <w:p w:rsidR="0093325D" w:rsidRDefault="006F3F59">
      <w:pPr>
        <w:numPr>
          <w:ilvl w:val="1"/>
          <w:numId w:val="9"/>
        </w:numPr>
        <w:spacing w:line="398" w:lineRule="auto"/>
        <w:ind w:right="0" w:hanging="360"/>
      </w:pPr>
      <w:r>
        <w:t>induktívna (</w:t>
      </w:r>
      <w:proofErr w:type="spellStart"/>
      <w:r>
        <w:t>inductio</w:t>
      </w:r>
      <w:proofErr w:type="spellEnd"/>
      <w:r>
        <w:t xml:space="preserve"> = návod) - je postup od jednotlivých faktov ku všeobecným záverom) - využíva sa pri všetkých pojmoch. Najprv napíšem konkrétne príklady pri riešení nového pojmu až potom to zovšeobecním. </w:t>
      </w:r>
    </w:p>
    <w:p w:rsidR="0093325D" w:rsidRDefault="006F3F59">
      <w:pPr>
        <w:numPr>
          <w:ilvl w:val="1"/>
          <w:numId w:val="9"/>
        </w:numPr>
        <w:spacing w:line="399" w:lineRule="auto"/>
        <w:ind w:right="0" w:hanging="360"/>
      </w:pPr>
      <w:r>
        <w:t>deduktívna (</w:t>
      </w:r>
      <w:proofErr w:type="spellStart"/>
      <w:r>
        <w:t>deductio</w:t>
      </w:r>
      <w:proofErr w:type="spellEnd"/>
      <w:r>
        <w:t xml:space="preserve"> = odvodzovanie) - prechod od všeobecných poznatkov ku konkrétnym vlastnostiam, javom, vzťahom, </w:t>
      </w:r>
    </w:p>
    <w:p w:rsidR="0093325D" w:rsidRDefault="006F3F59">
      <w:pPr>
        <w:numPr>
          <w:ilvl w:val="1"/>
          <w:numId w:val="9"/>
        </w:numPr>
        <w:spacing w:line="399" w:lineRule="auto"/>
        <w:ind w:right="0" w:hanging="360"/>
      </w:pPr>
      <w:r>
        <w:t xml:space="preserve">genetická (vývojová) - daný pojem vysvetľujeme spolu s historickými poznatkami, ktoré sa týkajú daného pojmu (napr. jednotky dĺžky), </w:t>
      </w:r>
    </w:p>
    <w:p w:rsidR="0093325D" w:rsidRDefault="006F3F59">
      <w:pPr>
        <w:numPr>
          <w:ilvl w:val="1"/>
          <w:numId w:val="9"/>
        </w:numPr>
        <w:spacing w:line="397" w:lineRule="auto"/>
        <w:ind w:right="0" w:hanging="360"/>
      </w:pPr>
      <w:r>
        <w:t xml:space="preserve">dogmatická - nový pojem je sprístupnený bez akýchkoľvek odôvodnení napr. operácia násobenia má prednosť pred sčítaním. </w:t>
      </w:r>
    </w:p>
    <w:p w:rsidR="0093325D" w:rsidRDefault="006F3F59">
      <w:pPr>
        <w:spacing w:after="159"/>
        <w:ind w:left="0" w:right="0" w:firstLine="0"/>
        <w:jc w:val="left"/>
      </w:pPr>
      <w:r>
        <w:t xml:space="preserve"> </w:t>
      </w:r>
    </w:p>
    <w:p w:rsidR="0093325D" w:rsidRDefault="006F3F59">
      <w:pPr>
        <w:numPr>
          <w:ilvl w:val="0"/>
          <w:numId w:val="8"/>
        </w:numPr>
        <w:spacing w:after="152"/>
        <w:ind w:right="0" w:hanging="372"/>
        <w:jc w:val="left"/>
      </w:pPr>
      <w:r>
        <w:rPr>
          <w:u w:val="single" w:color="000000"/>
        </w:rPr>
        <w:t>METÓDY PODĽA ZDROJA POZNATKOV</w:t>
      </w:r>
      <w:r>
        <w:t xml:space="preserve"> </w:t>
      </w:r>
    </w:p>
    <w:p w:rsidR="0093325D" w:rsidRDefault="006F3F59">
      <w:pPr>
        <w:numPr>
          <w:ilvl w:val="1"/>
          <w:numId w:val="8"/>
        </w:numPr>
        <w:spacing w:after="151"/>
        <w:ind w:right="0" w:hanging="360"/>
      </w:pPr>
      <w:r>
        <w:t xml:space="preserve">slovné </w:t>
      </w:r>
    </w:p>
    <w:p w:rsidR="0093325D" w:rsidRDefault="006F3F59">
      <w:pPr>
        <w:numPr>
          <w:ilvl w:val="2"/>
          <w:numId w:val="8"/>
        </w:numPr>
        <w:spacing w:after="150"/>
        <w:ind w:right="0" w:hanging="360"/>
      </w:pPr>
      <w:r>
        <w:t xml:space="preserve">monológ  </w:t>
      </w:r>
    </w:p>
    <w:p w:rsidR="0093325D" w:rsidRDefault="006F3F59">
      <w:pPr>
        <w:numPr>
          <w:ilvl w:val="2"/>
          <w:numId w:val="8"/>
        </w:numPr>
        <w:spacing w:after="150"/>
        <w:ind w:right="0" w:hanging="360"/>
      </w:pPr>
      <w:r>
        <w:t xml:space="preserve">dialóg  </w:t>
      </w:r>
    </w:p>
    <w:p w:rsidR="0093325D" w:rsidRDefault="006F3F59">
      <w:pPr>
        <w:numPr>
          <w:ilvl w:val="1"/>
          <w:numId w:val="8"/>
        </w:numPr>
        <w:spacing w:after="159"/>
        <w:ind w:right="0" w:hanging="360"/>
      </w:pPr>
      <w:r>
        <w:t xml:space="preserve">názorné  </w:t>
      </w:r>
    </w:p>
    <w:p w:rsidR="0093325D" w:rsidRDefault="006F3F59">
      <w:pPr>
        <w:numPr>
          <w:ilvl w:val="2"/>
          <w:numId w:val="8"/>
        </w:numPr>
        <w:spacing w:after="149"/>
        <w:ind w:right="0" w:hanging="360"/>
      </w:pPr>
      <w:r>
        <w:t xml:space="preserve">používanie ilustrácií  </w:t>
      </w:r>
    </w:p>
    <w:p w:rsidR="0093325D" w:rsidRDefault="006F3F59">
      <w:pPr>
        <w:numPr>
          <w:ilvl w:val="2"/>
          <w:numId w:val="8"/>
        </w:numPr>
        <w:spacing w:after="161"/>
        <w:ind w:right="0" w:hanging="360"/>
      </w:pPr>
      <w:r>
        <w:t xml:space="preserve">náčrtov  </w:t>
      </w:r>
    </w:p>
    <w:p w:rsidR="0093325D" w:rsidRDefault="006F3F59">
      <w:pPr>
        <w:numPr>
          <w:ilvl w:val="2"/>
          <w:numId w:val="8"/>
        </w:numPr>
        <w:spacing w:after="154"/>
        <w:ind w:right="0" w:hanging="360"/>
      </w:pPr>
      <w:r>
        <w:t xml:space="preserve">sledovanie videozáznamov  </w:t>
      </w:r>
    </w:p>
    <w:p w:rsidR="0093325D" w:rsidRDefault="006F3F59">
      <w:pPr>
        <w:numPr>
          <w:ilvl w:val="2"/>
          <w:numId w:val="8"/>
        </w:numPr>
        <w:spacing w:after="118"/>
        <w:ind w:right="0" w:hanging="360"/>
      </w:pPr>
      <w:r>
        <w:lastRenderedPageBreak/>
        <w:t xml:space="preserve">demonštrácia  </w:t>
      </w:r>
    </w:p>
    <w:p w:rsidR="0093325D" w:rsidRDefault="006F3F59">
      <w:pPr>
        <w:numPr>
          <w:ilvl w:val="2"/>
          <w:numId w:val="8"/>
        </w:numPr>
        <w:spacing w:after="151"/>
        <w:ind w:right="0" w:hanging="360"/>
      </w:pPr>
      <w:r>
        <w:t xml:space="preserve">modelovanie  </w:t>
      </w:r>
    </w:p>
    <w:p w:rsidR="0093325D" w:rsidRDefault="006F3F59">
      <w:pPr>
        <w:numPr>
          <w:ilvl w:val="1"/>
          <w:numId w:val="8"/>
        </w:numPr>
        <w:spacing w:after="161"/>
        <w:ind w:right="0" w:hanging="360"/>
      </w:pPr>
      <w:r>
        <w:t xml:space="preserve">praktické </w:t>
      </w:r>
    </w:p>
    <w:p w:rsidR="0093325D" w:rsidRDefault="006F3F59">
      <w:pPr>
        <w:numPr>
          <w:ilvl w:val="2"/>
          <w:numId w:val="8"/>
        </w:numPr>
        <w:spacing w:after="154"/>
        <w:ind w:right="0" w:hanging="360"/>
      </w:pPr>
      <w:r>
        <w:t xml:space="preserve">činnosti spojené s rysovaním  </w:t>
      </w:r>
    </w:p>
    <w:p w:rsidR="0093325D" w:rsidRDefault="006F3F59">
      <w:pPr>
        <w:numPr>
          <w:ilvl w:val="2"/>
          <w:numId w:val="8"/>
        </w:numPr>
        <w:ind w:right="0" w:hanging="360"/>
      </w:pPr>
      <w:r>
        <w:t xml:space="preserve">modelovaním  </w:t>
      </w:r>
    </w:p>
    <w:p w:rsidR="0093325D" w:rsidRDefault="006F3F59">
      <w:pPr>
        <w:numPr>
          <w:ilvl w:val="2"/>
          <w:numId w:val="8"/>
        </w:numPr>
        <w:spacing w:after="115"/>
        <w:ind w:right="0" w:hanging="360"/>
      </w:pPr>
      <w:r>
        <w:t xml:space="preserve">strihanie  </w:t>
      </w:r>
    </w:p>
    <w:p w:rsidR="0093325D" w:rsidRDefault="006F3F59">
      <w:pPr>
        <w:spacing w:after="159"/>
        <w:ind w:left="0" w:right="0" w:firstLine="0"/>
        <w:jc w:val="left"/>
      </w:pPr>
      <w:r>
        <w:t xml:space="preserve"> </w:t>
      </w:r>
    </w:p>
    <w:p w:rsidR="0093325D" w:rsidRDefault="006F3F59">
      <w:pPr>
        <w:numPr>
          <w:ilvl w:val="0"/>
          <w:numId w:val="8"/>
        </w:numPr>
        <w:spacing w:after="152"/>
        <w:ind w:right="0" w:hanging="372"/>
        <w:jc w:val="left"/>
      </w:pPr>
      <w:r>
        <w:rPr>
          <w:u w:val="single" w:color="000000"/>
        </w:rPr>
        <w:t>METÓDY PODĽA FUNKČNOSTI</w:t>
      </w:r>
      <w:r>
        <w:t xml:space="preserve">  </w:t>
      </w:r>
    </w:p>
    <w:p w:rsidR="0093325D" w:rsidRDefault="006F3F59">
      <w:pPr>
        <w:numPr>
          <w:ilvl w:val="1"/>
          <w:numId w:val="8"/>
        </w:numPr>
        <w:spacing w:after="360"/>
        <w:ind w:right="0" w:hanging="360"/>
      </w:pPr>
      <w:r>
        <w:t xml:space="preserve">expozičné - používanie pri sprístupňovaní nového učiva, </w:t>
      </w:r>
    </w:p>
    <w:p w:rsidR="0093325D" w:rsidRDefault="006F3F59">
      <w:pPr>
        <w:numPr>
          <w:ilvl w:val="1"/>
          <w:numId w:val="8"/>
        </w:numPr>
        <w:spacing w:after="361"/>
        <w:ind w:right="0" w:hanging="360"/>
      </w:pPr>
      <w:r>
        <w:t xml:space="preserve">fixačné - pri upevňovaní, opakovaní učiva, </w:t>
      </w:r>
    </w:p>
    <w:p w:rsidR="0093325D" w:rsidRDefault="006F3F59">
      <w:pPr>
        <w:numPr>
          <w:ilvl w:val="1"/>
          <w:numId w:val="8"/>
        </w:numPr>
        <w:spacing w:after="353"/>
        <w:ind w:right="0" w:hanging="360"/>
      </w:pPr>
      <w:r>
        <w:t xml:space="preserve">diagnostické - pri preverovaní a klasifikovaní vedomostí. </w:t>
      </w:r>
    </w:p>
    <w:p w:rsidR="0093325D" w:rsidRDefault="006F3F59">
      <w:pPr>
        <w:spacing w:after="384"/>
        <w:ind w:left="0" w:right="0" w:firstLine="0"/>
        <w:jc w:val="left"/>
      </w:pPr>
      <w:r>
        <w:t xml:space="preserve"> </w:t>
      </w:r>
    </w:p>
    <w:p w:rsidR="0093325D" w:rsidRDefault="006F3F59">
      <w:pPr>
        <w:spacing w:after="239" w:line="397" w:lineRule="auto"/>
        <w:ind w:right="0"/>
      </w:pPr>
      <w:r>
        <w:t xml:space="preserve">Odporúčame použitie týchto </w:t>
      </w:r>
      <w:r>
        <w:rPr>
          <w:b/>
        </w:rPr>
        <w:t xml:space="preserve">didaktických foriem práce </w:t>
      </w:r>
      <w:r>
        <w:t xml:space="preserve">a prezentujeme ich uplatnenie vo vyučovaní: </w:t>
      </w:r>
    </w:p>
    <w:p w:rsidR="0093325D" w:rsidRDefault="006F3F59">
      <w:pPr>
        <w:numPr>
          <w:ilvl w:val="0"/>
          <w:numId w:val="10"/>
        </w:numPr>
        <w:spacing w:after="222"/>
        <w:ind w:right="0" w:hanging="360"/>
        <w:jc w:val="left"/>
      </w:pPr>
      <w:r>
        <w:rPr>
          <w:u w:val="single" w:color="000000"/>
        </w:rPr>
        <w:t>Skupinová forma práce</w:t>
      </w:r>
      <w:r>
        <w:t xml:space="preserve"> </w:t>
      </w:r>
    </w:p>
    <w:p w:rsidR="0093325D" w:rsidRDefault="006F3F59">
      <w:pPr>
        <w:numPr>
          <w:ilvl w:val="1"/>
          <w:numId w:val="10"/>
        </w:numPr>
        <w:spacing w:after="370"/>
        <w:ind w:right="0" w:hanging="360"/>
      </w:pPr>
      <w:r>
        <w:t xml:space="preserve">rozvíja aktivitu žiakov,  </w:t>
      </w:r>
    </w:p>
    <w:p w:rsidR="0093325D" w:rsidRDefault="006F3F59">
      <w:pPr>
        <w:numPr>
          <w:ilvl w:val="1"/>
          <w:numId w:val="10"/>
        </w:numPr>
        <w:spacing w:after="321"/>
        <w:ind w:right="0" w:hanging="360"/>
      </w:pPr>
      <w:r>
        <w:t xml:space="preserve">žiaci sa učia pracovať v kolektíve (kolektívnosť, zvýšenie humanizácie vyučovania). </w:t>
      </w:r>
    </w:p>
    <w:p w:rsidR="0093325D" w:rsidRDefault="006F3F59">
      <w:pPr>
        <w:spacing w:after="359"/>
        <w:ind w:right="0"/>
      </w:pPr>
      <w:r>
        <w:t xml:space="preserve">Skupiny:  </w:t>
      </w:r>
    </w:p>
    <w:p w:rsidR="0093325D" w:rsidRDefault="006F3F59">
      <w:pPr>
        <w:numPr>
          <w:ilvl w:val="1"/>
          <w:numId w:val="10"/>
        </w:numPr>
        <w:spacing w:after="368"/>
        <w:ind w:right="0" w:hanging="360"/>
      </w:pPr>
      <w:r>
        <w:t xml:space="preserve">homogénne - v jednej skupine žiaci s približne rovnakou výkonnostnou úrovňou,  </w:t>
      </w:r>
    </w:p>
    <w:p w:rsidR="0093325D" w:rsidRDefault="006F3F59">
      <w:pPr>
        <w:numPr>
          <w:ilvl w:val="1"/>
          <w:numId w:val="10"/>
        </w:numPr>
        <w:spacing w:after="366"/>
        <w:ind w:right="0" w:hanging="360"/>
      </w:pPr>
      <w:r>
        <w:t xml:space="preserve">heterogénne - žiaci rôznej vedomostnej úrovne. </w:t>
      </w:r>
    </w:p>
    <w:p w:rsidR="0093325D" w:rsidRDefault="006F3F59">
      <w:pPr>
        <w:spacing w:after="364"/>
        <w:ind w:right="0"/>
      </w:pPr>
      <w:r>
        <w:t xml:space="preserve">Tvorba skupín: </w:t>
      </w:r>
    </w:p>
    <w:p w:rsidR="0093325D" w:rsidRDefault="006F3F59">
      <w:pPr>
        <w:numPr>
          <w:ilvl w:val="1"/>
          <w:numId w:val="10"/>
        </w:numPr>
        <w:spacing w:line="573" w:lineRule="auto"/>
        <w:ind w:right="0" w:hanging="360"/>
      </w:pPr>
      <w:r>
        <w:t>spontánna (žiaci sa medzi sebou rozdelia do skupín na základe kamarátskych vzťahov),     -</w:t>
      </w:r>
      <w:r>
        <w:rPr>
          <w:rFonts w:ascii="Arial" w:eastAsia="Arial" w:hAnsi="Arial" w:cs="Arial"/>
        </w:rPr>
        <w:t xml:space="preserve"> </w:t>
      </w:r>
      <w:r>
        <w:t xml:space="preserve">autoritatívna (rozdeľuje učiteľ, napr. podľa zasadacieho poriadku, vedomostná úroveň) </w:t>
      </w:r>
    </w:p>
    <w:p w:rsidR="0093325D" w:rsidRDefault="006F3F59">
      <w:pPr>
        <w:spacing w:after="363"/>
        <w:ind w:right="0"/>
      </w:pPr>
      <w:r>
        <w:t xml:space="preserve">Počet žiakov v skupine: </w:t>
      </w:r>
    </w:p>
    <w:p w:rsidR="0093325D" w:rsidRDefault="006F3F59">
      <w:pPr>
        <w:numPr>
          <w:ilvl w:val="1"/>
          <w:numId w:val="10"/>
        </w:numPr>
        <w:spacing w:after="201" w:line="399" w:lineRule="auto"/>
        <w:ind w:right="0" w:hanging="360"/>
      </w:pPr>
      <w:r>
        <w:lastRenderedPageBreak/>
        <w:t xml:space="preserve">viacpočetné skupiny - menej skupín, menej času strávi učiteľ pri kontrole výsledkov, zvoliť hovorcu, !nie všetci žiaci sa zapoja do práce, </w:t>
      </w:r>
    </w:p>
    <w:p w:rsidR="0093325D" w:rsidRDefault="006F3F59">
      <w:pPr>
        <w:numPr>
          <w:ilvl w:val="1"/>
          <w:numId w:val="10"/>
        </w:numPr>
        <w:spacing w:after="202" w:line="397" w:lineRule="auto"/>
        <w:ind w:right="0" w:hanging="360"/>
      </w:pPr>
      <w:proofErr w:type="spellStart"/>
      <w:r>
        <w:t>menejpočetné</w:t>
      </w:r>
      <w:proofErr w:type="spellEnd"/>
      <w:r>
        <w:t xml:space="preserve"> skupiny - väčšia pravdepodobnosť, že všetci žiaci budú aktívni, skôr sa dohodnú na spôsobe riešenia výsledku. </w:t>
      </w:r>
    </w:p>
    <w:p w:rsidR="0093325D" w:rsidRDefault="006F3F59">
      <w:pPr>
        <w:spacing w:after="363"/>
        <w:ind w:right="0"/>
      </w:pPr>
      <w:r>
        <w:t xml:space="preserve">Organizovanie/diferencovanie práce: </w:t>
      </w:r>
    </w:p>
    <w:p w:rsidR="0093325D" w:rsidRDefault="006F3F59">
      <w:pPr>
        <w:numPr>
          <w:ilvl w:val="1"/>
          <w:numId w:val="10"/>
        </w:numPr>
        <w:ind w:right="0" w:hanging="360"/>
      </w:pPr>
      <w:r>
        <w:t xml:space="preserve">diferencovaná (všetky skupiny riešia iné úlohy),  </w:t>
      </w:r>
    </w:p>
    <w:p w:rsidR="0093325D" w:rsidRDefault="006F3F59">
      <w:pPr>
        <w:numPr>
          <w:ilvl w:val="1"/>
          <w:numId w:val="10"/>
        </w:numPr>
        <w:spacing w:after="207" w:line="395" w:lineRule="auto"/>
        <w:ind w:right="0" w:hanging="360"/>
      </w:pPr>
      <w:r>
        <w:t xml:space="preserve">nediferencovaná (každá skupina má tú istú úlohu- môže sa hodnotiť rýchlosť aj správnosť). </w:t>
      </w:r>
    </w:p>
    <w:p w:rsidR="0093325D" w:rsidRDefault="006F3F59">
      <w:pPr>
        <w:numPr>
          <w:ilvl w:val="1"/>
          <w:numId w:val="10"/>
        </w:numPr>
        <w:spacing w:line="378" w:lineRule="auto"/>
        <w:ind w:right="0" w:hanging="360"/>
      </w:pPr>
      <w:r>
        <w:t xml:space="preserve">druhy skupín treba premyslieť ako ich tvoriť, premyslieť typy úloh (diferencované, nediferencované), spôsob hodnotenia jednotlivých úloh (rýchlosť, správnosť, bodovanie alebo len výsledky), premyslieť organizačné hodiny, </w:t>
      </w:r>
    </w:p>
    <w:p w:rsidR="0093325D" w:rsidRDefault="006F3F59">
      <w:pPr>
        <w:numPr>
          <w:ilvl w:val="1"/>
          <w:numId w:val="10"/>
        </w:numPr>
        <w:spacing w:after="171"/>
        <w:ind w:right="0" w:hanging="360"/>
      </w:pPr>
      <w:r>
        <w:t xml:space="preserve">učiteľ nemá zasahovať do práce skupín, </w:t>
      </w:r>
    </w:p>
    <w:p w:rsidR="0093325D" w:rsidRDefault="006F3F59">
      <w:pPr>
        <w:numPr>
          <w:ilvl w:val="1"/>
          <w:numId w:val="10"/>
        </w:numPr>
        <w:spacing w:after="169"/>
        <w:ind w:right="0" w:hanging="360"/>
      </w:pPr>
      <w:r>
        <w:t xml:space="preserve">pri menej skupinách (viacpočetných) je menej kontrolovania pre učiteľa, </w:t>
      </w:r>
    </w:p>
    <w:p w:rsidR="0093325D" w:rsidRDefault="006F3F59">
      <w:pPr>
        <w:numPr>
          <w:ilvl w:val="1"/>
          <w:numId w:val="10"/>
        </w:numPr>
        <w:spacing w:line="398" w:lineRule="auto"/>
        <w:ind w:right="0" w:hanging="360"/>
      </w:pPr>
      <w:r>
        <w:t xml:space="preserve">rozvoj spolupráce, aktivity, zvýši sa záujem o matematiku, možnosť uplatnenia sa aj slabším žiakom, </w:t>
      </w:r>
    </w:p>
    <w:p w:rsidR="0093325D" w:rsidRDefault="006F3F59">
      <w:pPr>
        <w:numPr>
          <w:ilvl w:val="1"/>
          <w:numId w:val="10"/>
        </w:numPr>
        <w:spacing w:after="321"/>
        <w:ind w:right="0" w:hanging="360"/>
      </w:pPr>
      <w:r>
        <w:t xml:space="preserve">rizikom je pracovný ruch, nepremyslená organizácia práce. </w:t>
      </w:r>
    </w:p>
    <w:p w:rsidR="0093325D" w:rsidRDefault="006F3F59">
      <w:pPr>
        <w:spacing w:after="159"/>
        <w:ind w:left="0" w:right="0" w:firstLine="0"/>
        <w:jc w:val="left"/>
      </w:pPr>
      <w:r>
        <w:t xml:space="preserve"> </w:t>
      </w:r>
    </w:p>
    <w:p w:rsidR="0093325D" w:rsidRDefault="006F3F59">
      <w:pPr>
        <w:numPr>
          <w:ilvl w:val="0"/>
          <w:numId w:val="10"/>
        </w:numPr>
        <w:spacing w:after="152"/>
        <w:ind w:right="0" w:hanging="360"/>
        <w:jc w:val="left"/>
      </w:pPr>
      <w:r>
        <w:rPr>
          <w:u w:val="single" w:color="000000"/>
        </w:rPr>
        <w:t>Individuálna/samostatná práca</w:t>
      </w:r>
      <w:r>
        <w:t xml:space="preserve"> </w:t>
      </w:r>
    </w:p>
    <w:p w:rsidR="0093325D" w:rsidRDefault="006F3F59">
      <w:pPr>
        <w:numPr>
          <w:ilvl w:val="1"/>
          <w:numId w:val="10"/>
        </w:numPr>
        <w:spacing w:after="166"/>
        <w:ind w:right="0" w:hanging="360"/>
      </w:pPr>
      <w:r>
        <w:t xml:space="preserve">žiak sa spolieha len na svoje vedomosti a schopnosti </w:t>
      </w:r>
    </w:p>
    <w:p w:rsidR="0093325D" w:rsidRDefault="006F3F59">
      <w:pPr>
        <w:spacing w:line="399" w:lineRule="auto"/>
        <w:ind w:right="0"/>
      </w:pPr>
      <w:r>
        <w:t xml:space="preserve">Pravidlo: všetko, čo žiaci dokážu urobiť sami, nech to robia sami - pri sprístupňovaní nového učiva, pri opakovaní, upevňovaní. </w:t>
      </w:r>
    </w:p>
    <w:p w:rsidR="0093325D" w:rsidRDefault="006F3F59">
      <w:pPr>
        <w:numPr>
          <w:ilvl w:val="1"/>
          <w:numId w:val="10"/>
        </w:numPr>
        <w:spacing w:line="398" w:lineRule="auto"/>
        <w:ind w:right="0" w:hanging="360"/>
      </w:pPr>
      <w:r>
        <w:t xml:space="preserve">pri príkladoch, ktoré majú určitú postupnosť/viac krokov, môže sa zastaviť a nepohne sa ďalej - príčinou neúspechu nemusí byť len nevedomosť, ale len omyl </w:t>
      </w:r>
    </w:p>
    <w:p w:rsidR="0093325D" w:rsidRDefault="006F3F59">
      <w:pPr>
        <w:numPr>
          <w:ilvl w:val="1"/>
          <w:numId w:val="10"/>
        </w:numPr>
        <w:spacing w:after="171"/>
        <w:ind w:right="0" w:hanging="360"/>
      </w:pPr>
      <w:r>
        <w:t xml:space="preserve">žiak pracuje vlastným tempom </w:t>
      </w:r>
    </w:p>
    <w:p w:rsidR="0093325D" w:rsidRDefault="006F3F59">
      <w:pPr>
        <w:numPr>
          <w:ilvl w:val="1"/>
          <w:numId w:val="10"/>
        </w:numPr>
        <w:spacing w:after="168"/>
        <w:ind w:right="0" w:hanging="360"/>
      </w:pPr>
      <w:r>
        <w:t xml:space="preserve">každá činnosť žiakov by mala byť kontrolovaná (záleží od typov úloh) </w:t>
      </w:r>
    </w:p>
    <w:p w:rsidR="0093325D" w:rsidRDefault="006F3F59">
      <w:pPr>
        <w:numPr>
          <w:ilvl w:val="1"/>
          <w:numId w:val="10"/>
        </w:numPr>
        <w:spacing w:after="171"/>
        <w:ind w:right="0" w:hanging="360"/>
      </w:pPr>
      <w:r>
        <w:t xml:space="preserve">pri zložitých slovných úlohách je potrebné vzorové riešenie na tabuli </w:t>
      </w:r>
    </w:p>
    <w:p w:rsidR="0093325D" w:rsidRDefault="006F3F59">
      <w:pPr>
        <w:numPr>
          <w:ilvl w:val="1"/>
          <w:numId w:val="10"/>
        </w:numPr>
        <w:spacing w:line="397" w:lineRule="auto"/>
        <w:ind w:right="0" w:hanging="360"/>
      </w:pPr>
      <w:r>
        <w:t xml:space="preserve">pri divergentných úlohách, kde príklad má viac spôsobov riešenia alebo viac riešení, nechať </w:t>
      </w:r>
      <w:proofErr w:type="spellStart"/>
      <w:r>
        <w:t>odprezentovať</w:t>
      </w:r>
      <w:proofErr w:type="spellEnd"/>
      <w:r>
        <w:t xml:space="preserve"> všetky riešenia </w:t>
      </w:r>
    </w:p>
    <w:p w:rsidR="0093325D" w:rsidRDefault="006F3F59">
      <w:pPr>
        <w:spacing w:after="343"/>
        <w:ind w:left="0" w:right="0" w:firstLine="0"/>
        <w:jc w:val="left"/>
      </w:pPr>
      <w:r>
        <w:t xml:space="preserve"> </w:t>
      </w:r>
    </w:p>
    <w:p w:rsidR="0093325D" w:rsidRDefault="006F3F59">
      <w:pPr>
        <w:numPr>
          <w:ilvl w:val="0"/>
          <w:numId w:val="10"/>
        </w:numPr>
        <w:spacing w:after="358"/>
        <w:ind w:right="0" w:hanging="360"/>
        <w:jc w:val="left"/>
      </w:pPr>
      <w:r>
        <w:lastRenderedPageBreak/>
        <w:t xml:space="preserve">Frontálna forma práce - práca s celou triedou </w:t>
      </w:r>
    </w:p>
    <w:p w:rsidR="0093325D" w:rsidRDefault="006F3F59">
      <w:pPr>
        <w:numPr>
          <w:ilvl w:val="0"/>
          <w:numId w:val="11"/>
        </w:numPr>
        <w:spacing w:after="363"/>
        <w:ind w:right="0" w:hanging="260"/>
      </w:pPr>
      <w:r>
        <w:t xml:space="preserve">matematický krúžok:  </w:t>
      </w:r>
    </w:p>
    <w:p w:rsidR="0093325D" w:rsidRDefault="006F3F59">
      <w:pPr>
        <w:numPr>
          <w:ilvl w:val="1"/>
          <w:numId w:val="11"/>
        </w:numPr>
        <w:spacing w:after="167"/>
        <w:ind w:right="0" w:hanging="360"/>
      </w:pPr>
      <w:r>
        <w:t xml:space="preserve">pre dobrovoľníkov bez rozdielu vedomostnej úrovne - úlohy z tzv. relačnej matematiky </w:t>
      </w:r>
    </w:p>
    <w:p w:rsidR="0093325D" w:rsidRDefault="006F3F59">
      <w:pPr>
        <w:numPr>
          <w:ilvl w:val="1"/>
          <w:numId w:val="11"/>
        </w:numPr>
        <w:spacing w:after="362"/>
        <w:ind w:right="0" w:hanging="360"/>
      </w:pPr>
      <w:r>
        <w:t xml:space="preserve">krížovky, rébusy, ... nenadväzujú na vyučovacie hodiny,  </w:t>
      </w:r>
    </w:p>
    <w:p w:rsidR="0093325D" w:rsidRDefault="006F3F59">
      <w:pPr>
        <w:numPr>
          <w:ilvl w:val="1"/>
          <w:numId w:val="11"/>
        </w:numPr>
        <w:spacing w:after="368"/>
        <w:ind w:right="0" w:hanging="360"/>
      </w:pPr>
      <w:r>
        <w:t xml:space="preserve">MK pre šikovnejších - príprava na matematické olympiády - cielené úlohy,  </w:t>
      </w:r>
    </w:p>
    <w:p w:rsidR="0093325D" w:rsidRDefault="006F3F59">
      <w:pPr>
        <w:numPr>
          <w:ilvl w:val="1"/>
          <w:numId w:val="11"/>
        </w:numPr>
        <w:spacing w:line="396" w:lineRule="auto"/>
        <w:ind w:right="0" w:hanging="360"/>
      </w:pPr>
      <w:r>
        <w:t xml:space="preserve">MK pre žiakov, ktorí nedosahujú dobré výsledky - obsah nadväzuje na vyučovanie =  doučovanie - účasť povinná, </w:t>
      </w:r>
    </w:p>
    <w:p w:rsidR="0093325D" w:rsidRDefault="006F3F59">
      <w:pPr>
        <w:numPr>
          <w:ilvl w:val="1"/>
          <w:numId w:val="11"/>
        </w:numPr>
        <w:spacing w:after="367"/>
        <w:ind w:right="0" w:hanging="360"/>
      </w:pPr>
      <w:r>
        <w:t xml:space="preserve">na 1. stupni ZŠ je málo matematických krúžkov. </w:t>
      </w:r>
    </w:p>
    <w:p w:rsidR="0093325D" w:rsidRDefault="006F3F59">
      <w:pPr>
        <w:numPr>
          <w:ilvl w:val="0"/>
          <w:numId w:val="11"/>
        </w:numPr>
        <w:spacing w:after="388"/>
        <w:ind w:right="0" w:hanging="260"/>
      </w:pPr>
      <w:r>
        <w:t xml:space="preserve">matematické tábory, sústredenia </w:t>
      </w:r>
    </w:p>
    <w:p w:rsidR="0093325D" w:rsidRDefault="006F3F59">
      <w:pPr>
        <w:pStyle w:val="Nadpis1"/>
        <w:spacing w:after="125"/>
        <w:ind w:right="6"/>
      </w:pPr>
      <w:r>
        <w:t xml:space="preserve">Hodnotenie predmetu </w:t>
      </w:r>
    </w:p>
    <w:p w:rsidR="0093325D" w:rsidRDefault="006F3F59">
      <w:pPr>
        <w:spacing w:after="178" w:line="376" w:lineRule="auto"/>
        <w:ind w:right="0"/>
      </w:pPr>
      <w:r>
        <w:t xml:space="preserve">Cieľom hodnotenia vzdelávacích výsledkov žiakov v škole je poskytnúť žiakovi a jeho rodičom spätnú väzbu o tom, ako žiak zvládol danú problematiku, v čom má nedostatky, kde má rezervy, aké sú jeho pokroky. Súčasťou je tiež povzbudenie do ďalšej práce, návod, ako postupovať pri odstraňovaní nedostatkov. Cieľom je zhodnotiť prepojenie vedomostí so zručnosťami a spôsobilosťami. </w:t>
      </w:r>
    </w:p>
    <w:p w:rsidR="0093325D" w:rsidRDefault="006F3F59">
      <w:pPr>
        <w:spacing w:after="178" w:line="377" w:lineRule="auto"/>
        <w:ind w:right="0"/>
      </w:pPr>
      <w:r>
        <w:t xml:space="preserve">Budeme dbať na to, aby sme prostredníctvom hodnotenia nerozdeľovali žiakov na úspešných a neúspešných. Hodnotenie budeme robiť na základe určitých kritérií, prostredníctvom ktorých budeme sledovať vývoj žiaka. Základným dokumentom, ktorým sa budeme riadiť, sú Metodické pokyny na hodnotenie žiakov ZŠ č. 22/2011. V triedach, v ktorých je väčší počet žiakov zo SZP učiteľ prihliada na túto skutočnosť. Môže znížiť obsah učiva (maximálne 10 %), náročnosť písomných, kontrolných prác. Musí byť však zachovaný predpísaný tematický obsah.  </w:t>
      </w:r>
    </w:p>
    <w:p w:rsidR="0093325D" w:rsidRDefault="006F3F59">
      <w:pPr>
        <w:spacing w:after="145"/>
        <w:ind w:left="0" w:right="0" w:firstLine="0"/>
        <w:jc w:val="left"/>
      </w:pPr>
      <w:r>
        <w:t xml:space="preserve"> </w:t>
      </w:r>
    </w:p>
    <w:p w:rsidR="0093325D" w:rsidRDefault="006F3F59">
      <w:pPr>
        <w:spacing w:after="214" w:line="387" w:lineRule="auto"/>
        <w:ind w:right="0"/>
      </w:pPr>
      <w:r>
        <w:rPr>
          <w:b/>
        </w:rPr>
        <w:t xml:space="preserve">Podklady na hodnotenie a klasifikáciu </w:t>
      </w:r>
      <w:r>
        <w:t>výchovno-vzdelávacích výsledkov a správania žiaka získava učiteľ najmä týmito metódami, formami a prostriedkami:</w:t>
      </w:r>
      <w:r>
        <w:rPr>
          <w:b/>
        </w:rPr>
        <w:t xml:space="preserve">  </w:t>
      </w:r>
    </w:p>
    <w:p w:rsidR="0093325D" w:rsidRDefault="006F3F59">
      <w:pPr>
        <w:numPr>
          <w:ilvl w:val="0"/>
          <w:numId w:val="12"/>
        </w:numPr>
        <w:spacing w:after="362"/>
        <w:ind w:right="0" w:hanging="360"/>
      </w:pPr>
      <w:r>
        <w:t xml:space="preserve">sústavným diagnostickým pozorovaním žiaka, </w:t>
      </w:r>
    </w:p>
    <w:p w:rsidR="0093325D" w:rsidRDefault="006F3F59">
      <w:pPr>
        <w:numPr>
          <w:ilvl w:val="0"/>
          <w:numId w:val="12"/>
        </w:numPr>
        <w:spacing w:after="363"/>
        <w:ind w:right="0" w:hanging="360"/>
      </w:pPr>
      <w:r>
        <w:t xml:space="preserve">sústavným sledovaním výkonu žiaka a jeho pripravenosti na vyučovanie, </w:t>
      </w:r>
    </w:p>
    <w:p w:rsidR="0093325D" w:rsidRDefault="006F3F59">
      <w:pPr>
        <w:numPr>
          <w:ilvl w:val="0"/>
          <w:numId w:val="12"/>
        </w:numPr>
        <w:spacing w:after="363"/>
        <w:ind w:right="0" w:hanging="360"/>
      </w:pPr>
      <w:r>
        <w:lastRenderedPageBreak/>
        <w:t xml:space="preserve">rôznymi druhmi skúšok (písomné, ústne, grafické, praktické, pohybové), </w:t>
      </w:r>
    </w:p>
    <w:p w:rsidR="0093325D" w:rsidRDefault="006F3F59">
      <w:pPr>
        <w:numPr>
          <w:ilvl w:val="0"/>
          <w:numId w:val="12"/>
        </w:numPr>
        <w:spacing w:after="204" w:line="395" w:lineRule="auto"/>
        <w:ind w:right="0" w:hanging="360"/>
      </w:pPr>
      <w:r>
        <w:t xml:space="preserve">analýzou výsledkov rôznych činností žiaka, konzultáciami s ostatnými učiteľmi a pracovníkmi poradenských zariadení, </w:t>
      </w:r>
    </w:p>
    <w:p w:rsidR="0093325D" w:rsidRDefault="006F3F59">
      <w:pPr>
        <w:numPr>
          <w:ilvl w:val="0"/>
          <w:numId w:val="12"/>
        </w:numPr>
        <w:spacing w:after="314"/>
        <w:ind w:right="0" w:hanging="360"/>
      </w:pPr>
      <w:r>
        <w:t xml:space="preserve">rozhovormi so žiakom a zástupcami žiaka. </w:t>
      </w:r>
    </w:p>
    <w:p w:rsidR="0093325D" w:rsidRDefault="006F3F59">
      <w:pPr>
        <w:spacing w:after="365"/>
        <w:ind w:left="0" w:right="0" w:firstLine="0"/>
        <w:jc w:val="left"/>
      </w:pPr>
      <w:r>
        <w:rPr>
          <w:b/>
        </w:rPr>
        <w:t xml:space="preserve"> </w:t>
      </w:r>
    </w:p>
    <w:p w:rsidR="0093325D" w:rsidRDefault="006F3F59">
      <w:pPr>
        <w:spacing w:after="3" w:line="397" w:lineRule="auto"/>
        <w:ind w:left="-5" w:right="0"/>
      </w:pPr>
      <w:r>
        <w:rPr>
          <w:b/>
        </w:rPr>
        <w:t xml:space="preserve">Žiak by mal byť v polročnom hodnotiacom období vyskúšaný aspoň 2-krát ústne, písomne alebo prakticky t. j. pri klasifikácii musí mať minimálne 2 známky z predmetu v každom polroku. </w:t>
      </w:r>
    </w:p>
    <w:p w:rsidR="0093325D" w:rsidRDefault="006F3F59">
      <w:pPr>
        <w:spacing w:after="361"/>
        <w:ind w:right="0"/>
      </w:pPr>
      <w:r>
        <w:t xml:space="preserve">Predmet je v 2. ročníku klasifikovaný. </w:t>
      </w:r>
    </w:p>
    <w:p w:rsidR="0093325D" w:rsidRDefault="006F3F59">
      <w:pPr>
        <w:spacing w:after="314"/>
        <w:ind w:right="0"/>
      </w:pPr>
      <w:r>
        <w:t xml:space="preserve">Učiteľ je povinný viesť evidenciu o každej klasifikácii žiaka. </w:t>
      </w:r>
    </w:p>
    <w:p w:rsidR="0093325D" w:rsidRDefault="006F3F59">
      <w:pPr>
        <w:spacing w:after="356"/>
        <w:ind w:left="0" w:right="0" w:firstLine="0"/>
        <w:jc w:val="left"/>
      </w:pPr>
      <w:r>
        <w:t xml:space="preserve"> </w:t>
      </w:r>
    </w:p>
    <w:p w:rsidR="0093325D" w:rsidRDefault="006F3F59">
      <w:pPr>
        <w:spacing w:after="205" w:line="397" w:lineRule="auto"/>
        <w:ind w:right="0"/>
      </w:pPr>
      <w:r>
        <w:t xml:space="preserve">Prospech z jednotlivých vyučovacích predmetov sa na vysvedčení pre 2. ročník základnej školy bude hodnotiť známkou týmito stupňami: </w:t>
      </w:r>
    </w:p>
    <w:p w:rsidR="0093325D" w:rsidRDefault="006F3F59">
      <w:pPr>
        <w:pStyle w:val="Nadpis2"/>
        <w:spacing w:after="361"/>
        <w:ind w:left="-5"/>
      </w:pPr>
      <w:r>
        <w:t xml:space="preserve">Stupeň 1 (výborný) </w:t>
      </w:r>
    </w:p>
    <w:p w:rsidR="0093325D" w:rsidRDefault="006F3F59">
      <w:pPr>
        <w:spacing w:after="205" w:line="396" w:lineRule="auto"/>
        <w:ind w:right="0"/>
      </w:pPr>
      <w:r>
        <w:t xml:space="preserve">Žiak ovláda poznatky, pojmy a zákonitosti podľa učebných osnov a vie ich pohotovo využívať pri intelektuálnych, motorických, praktických a iných činnostiach. Samostatne a tvorivo uplatňuje osvojené vedomosti a kľúčové kompetencie pri riešení jednotlivých úloh, hodnotení javov a zákonitostí. Jeho ústny aj písomný prejav je správny, výstižný. Grafický prejav je estetický. Výsledky jeho činností sú kvalitné až originálne. </w:t>
      </w:r>
    </w:p>
    <w:p w:rsidR="0093325D" w:rsidRDefault="006F3F59">
      <w:pPr>
        <w:pStyle w:val="Nadpis2"/>
        <w:spacing w:after="349"/>
        <w:ind w:left="-5"/>
      </w:pPr>
      <w:r>
        <w:t xml:space="preserve">Stupeň 2 (chválitebný) </w:t>
      </w:r>
    </w:p>
    <w:p w:rsidR="0093325D" w:rsidRDefault="006F3F59">
      <w:pPr>
        <w:spacing w:after="204" w:line="395" w:lineRule="auto"/>
        <w:ind w:right="0"/>
      </w:pPr>
      <w:r>
        <w:t xml:space="preserve">Žiak ovláda poznatky, pojmy a zákonitosti podľa učebných osnov a vie ich pohotovo  pri intelektuálnych, motorických, praktických a iných činnostiach.  Uplatňuje osvojené vedomosti a kľúčové kompetencie pri riešení jednotlivých úloh, hodnotení javov a zákonitostí samostatne a kreatívne alebo s menšími podnetmi učiteľa. Jeho ústny aj  písomný prejav má občas nedostatky v správnosti, presnosti a výstižnosti. </w:t>
      </w:r>
    </w:p>
    <w:p w:rsidR="0093325D" w:rsidRDefault="006F3F59">
      <w:pPr>
        <w:pStyle w:val="Nadpis2"/>
        <w:spacing w:after="355"/>
        <w:ind w:left="-5"/>
      </w:pPr>
      <w:r>
        <w:lastRenderedPageBreak/>
        <w:t xml:space="preserve">Stupeň 3 (dobrý) </w:t>
      </w:r>
    </w:p>
    <w:p w:rsidR="0093325D" w:rsidRDefault="006F3F59">
      <w:pPr>
        <w:spacing w:after="203" w:line="398" w:lineRule="auto"/>
        <w:ind w:right="0"/>
      </w:pPr>
      <w:r>
        <w:t xml:space="preserve">Žiak má v celistvosti a úplnosti osvojené poznatky, pojmy a zákonitosti podľa učebných osnov a pri ich využívaní má nepodstatné medzery. Má osvojené kľúčové kompetencie, ktoré využíva pri intelektuálnych, motorických, praktických a iných činnostiach s menšími nedostatkami. Na podnet učiteľa uplatňuje osvojené vedomosti a kľúčové kompetencie pri riešení jednotlivých úloh, hodnotení javov a zákonitostí. Podstatnejšie nepresnosti dokáže s učiteľovou pomocou opraviť. V ústnom a písomnom prejave má častejšie nedostatky v správnosti, presnosti, výstižnosti. Grafický prejav je menej estetický. Výsledky jeho činností sú menej kvalitné. </w:t>
      </w:r>
    </w:p>
    <w:p w:rsidR="0093325D" w:rsidRDefault="006F3F59">
      <w:pPr>
        <w:pStyle w:val="Nadpis2"/>
        <w:spacing w:after="355"/>
        <w:ind w:left="-5"/>
      </w:pPr>
      <w:r>
        <w:t xml:space="preserve">Stupeň 4 (dostatočný) </w:t>
      </w:r>
    </w:p>
    <w:p w:rsidR="0093325D" w:rsidRDefault="006F3F59">
      <w:pPr>
        <w:spacing w:after="205" w:line="397" w:lineRule="auto"/>
        <w:ind w:right="0"/>
      </w:pPr>
      <w:r>
        <w:t xml:space="preserve">Žiak má závažné medzery v celistvosti a úplnosti osvojenia poznatkov a zákonitostí podľa učebných osnov ako aj v ich využívaní. Pri riešení teoretických a praktických úloh s uplatňovaním kľúčových kompetencií sa vyskytujú podstatné chyby. Je  nesamostatný pri využívaní poznatkov a hodnotení javov. Jeho ústny aj písomný prejav má často v správnosti, presnosti a výstižnosti vážne nedostatky. V kvalite výsledkov jeho činností sa prejavujú omyly, grafický prejav je málo estetický. Vážne nedostatky dokáže žiak s pomocou učiteľa opraviť. </w:t>
      </w:r>
    </w:p>
    <w:p w:rsidR="0093325D" w:rsidRDefault="006F3F59">
      <w:pPr>
        <w:pStyle w:val="Nadpis2"/>
        <w:spacing w:after="361"/>
        <w:ind w:left="-5"/>
      </w:pPr>
      <w:r>
        <w:t xml:space="preserve">Stupeň 5 (nedostatočný) </w:t>
      </w:r>
    </w:p>
    <w:p w:rsidR="0093325D" w:rsidRDefault="006F3F59">
      <w:pPr>
        <w:spacing w:after="163" w:line="390" w:lineRule="auto"/>
        <w:ind w:right="0"/>
      </w:pPr>
      <w:r>
        <w:t xml:space="preserve">Žiak si neosvojil vedomosti a zákonitosti požadované učebnými osnovami, má v nich závažné medzery, preto ich nedokáže využívať. Pri riešení teoretických a praktických úloh s uplatňovaním kľúčových kompetencií sa vyskytujú značné chyby. Je  nesamostatný pri využívaní poznatkov, hodnotení javov, nevie svoje vedomosti uplatniť ani na podnet učiteľa. Jeho ústny a písomný prejav je nesprávny, nepresný. Kvalita  výsledkov jeho činností a grafický prejav sú na nízkej úrovni. Vážne nedostatky nedokáže opraviť ani s pomocou učiteľa. </w:t>
      </w:r>
    </w:p>
    <w:p w:rsidR="0093325D" w:rsidRDefault="006F3F59">
      <w:pPr>
        <w:spacing w:after="361"/>
        <w:ind w:left="0" w:right="0" w:firstLine="0"/>
        <w:jc w:val="left"/>
      </w:pPr>
      <w:r>
        <w:rPr>
          <w:b/>
        </w:rPr>
        <w:t xml:space="preserve"> </w:t>
      </w:r>
    </w:p>
    <w:p w:rsidR="0093325D" w:rsidRDefault="006F3F59">
      <w:pPr>
        <w:spacing w:after="158" w:line="392" w:lineRule="auto"/>
        <w:ind w:right="0"/>
      </w:pPr>
      <w:r>
        <w:rPr>
          <w:b/>
        </w:rPr>
        <w:t xml:space="preserve">Hodnotíme: </w:t>
      </w:r>
      <w:r>
        <w:t xml:space="preserve">vzťah a prístup k predmetu, schopnosť samostatne riešiť daný problém, úprava a vedenie zošita, aktivitu na vyučovaní, písomné práce na záver prebratého tematického celku, rozcvičky a bleskovky, ústne pamäťové počítanie, presnosť a estetiku rysovania. </w:t>
      </w:r>
    </w:p>
    <w:p w:rsidR="0093325D" w:rsidRDefault="006F3F59">
      <w:pPr>
        <w:spacing w:after="360"/>
        <w:ind w:left="0" w:right="0" w:firstLine="0"/>
        <w:jc w:val="left"/>
      </w:pPr>
      <w:r>
        <w:t xml:space="preserve"> </w:t>
      </w:r>
    </w:p>
    <w:p w:rsidR="0093325D" w:rsidRDefault="006F3F59">
      <w:pPr>
        <w:spacing w:after="45"/>
        <w:ind w:right="0"/>
      </w:pPr>
      <w:r>
        <w:lastRenderedPageBreak/>
        <w:t xml:space="preserve">Písomné práce </w:t>
      </w:r>
    </w:p>
    <w:tbl>
      <w:tblPr>
        <w:tblStyle w:val="TableGrid"/>
        <w:tblW w:w="9060" w:type="dxa"/>
        <w:tblInd w:w="7" w:type="dxa"/>
        <w:tblCellMar>
          <w:top w:w="14" w:type="dxa"/>
          <w:left w:w="115" w:type="dxa"/>
          <w:right w:w="115" w:type="dxa"/>
        </w:tblCellMar>
        <w:tblLook w:val="04A0" w:firstRow="1" w:lastRow="0" w:firstColumn="1" w:lastColumn="0" w:noHBand="0" w:noVBand="1"/>
      </w:tblPr>
      <w:tblGrid>
        <w:gridCol w:w="3012"/>
        <w:gridCol w:w="3027"/>
        <w:gridCol w:w="3021"/>
      </w:tblGrid>
      <w:tr w:rsidR="0093325D">
        <w:trPr>
          <w:trHeight w:val="623"/>
        </w:trPr>
        <w:tc>
          <w:tcPr>
            <w:tcW w:w="3012" w:type="dxa"/>
            <w:tcBorders>
              <w:top w:val="single" w:sz="4" w:space="0" w:color="000000"/>
              <w:left w:val="single" w:sz="4" w:space="0" w:color="000000"/>
              <w:bottom w:val="single" w:sz="4" w:space="0" w:color="000000"/>
              <w:right w:val="single" w:sz="4" w:space="0" w:color="000000"/>
            </w:tcBorders>
            <w:shd w:val="clear" w:color="auto" w:fill="00B050"/>
          </w:tcPr>
          <w:p w:rsidR="0093325D" w:rsidRDefault="006F3F59">
            <w:pPr>
              <w:spacing w:after="0"/>
              <w:ind w:left="0" w:right="0" w:firstLine="0"/>
              <w:jc w:val="center"/>
            </w:pPr>
            <w:r>
              <w:rPr>
                <w:b/>
              </w:rPr>
              <w:t xml:space="preserve">ročník </w:t>
            </w:r>
          </w:p>
        </w:tc>
        <w:tc>
          <w:tcPr>
            <w:tcW w:w="3027" w:type="dxa"/>
            <w:tcBorders>
              <w:top w:val="single" w:sz="4" w:space="0" w:color="000000"/>
              <w:left w:val="single" w:sz="4" w:space="0" w:color="000000"/>
              <w:bottom w:val="single" w:sz="4" w:space="0" w:color="000000"/>
              <w:right w:val="single" w:sz="4" w:space="0" w:color="000000"/>
            </w:tcBorders>
            <w:shd w:val="clear" w:color="auto" w:fill="00B050"/>
          </w:tcPr>
          <w:p w:rsidR="0093325D" w:rsidRDefault="006F3F59">
            <w:pPr>
              <w:spacing w:after="0"/>
              <w:ind w:left="0" w:right="2" w:firstLine="0"/>
              <w:jc w:val="center"/>
            </w:pPr>
            <w:r>
              <w:rPr>
                <w:b/>
              </w:rPr>
              <w:t xml:space="preserve">štvrťročné práce </w:t>
            </w:r>
          </w:p>
        </w:tc>
        <w:tc>
          <w:tcPr>
            <w:tcW w:w="3021" w:type="dxa"/>
            <w:tcBorders>
              <w:top w:val="single" w:sz="4" w:space="0" w:color="000000"/>
              <w:left w:val="single" w:sz="4" w:space="0" w:color="000000"/>
              <w:bottom w:val="single" w:sz="4" w:space="0" w:color="000000"/>
              <w:right w:val="single" w:sz="4" w:space="0" w:color="000000"/>
            </w:tcBorders>
            <w:shd w:val="clear" w:color="auto" w:fill="00B050"/>
          </w:tcPr>
          <w:p w:rsidR="0093325D" w:rsidRDefault="006F3F59">
            <w:pPr>
              <w:spacing w:after="0"/>
              <w:ind w:left="0" w:right="2" w:firstLine="0"/>
              <w:jc w:val="center"/>
            </w:pPr>
            <w:r>
              <w:rPr>
                <w:b/>
              </w:rPr>
              <w:t xml:space="preserve">výstupné testy </w:t>
            </w:r>
          </w:p>
        </w:tc>
      </w:tr>
      <w:tr w:rsidR="0093325D">
        <w:trPr>
          <w:trHeight w:val="623"/>
        </w:trPr>
        <w:tc>
          <w:tcPr>
            <w:tcW w:w="3012" w:type="dxa"/>
            <w:tcBorders>
              <w:top w:val="single" w:sz="4" w:space="0" w:color="000000"/>
              <w:left w:val="single" w:sz="4" w:space="0" w:color="000000"/>
              <w:bottom w:val="single" w:sz="4" w:space="0" w:color="000000"/>
              <w:right w:val="single" w:sz="4" w:space="0" w:color="000000"/>
            </w:tcBorders>
            <w:shd w:val="clear" w:color="auto" w:fill="FFFF00"/>
          </w:tcPr>
          <w:p w:rsidR="0093325D" w:rsidRDefault="006F3F59">
            <w:pPr>
              <w:spacing w:after="0"/>
              <w:ind w:left="0" w:right="1" w:firstLine="0"/>
              <w:jc w:val="center"/>
            </w:pPr>
            <w:r>
              <w:t xml:space="preserve">2. </w:t>
            </w:r>
          </w:p>
        </w:tc>
        <w:tc>
          <w:tcPr>
            <w:tcW w:w="3027" w:type="dxa"/>
            <w:tcBorders>
              <w:top w:val="single" w:sz="4" w:space="0" w:color="000000"/>
              <w:left w:val="single" w:sz="4" w:space="0" w:color="000000"/>
              <w:bottom w:val="single" w:sz="4" w:space="0" w:color="000000"/>
              <w:right w:val="single" w:sz="4" w:space="0" w:color="000000"/>
            </w:tcBorders>
            <w:shd w:val="clear" w:color="auto" w:fill="FFFF00"/>
          </w:tcPr>
          <w:p w:rsidR="0093325D" w:rsidRDefault="006F3F59">
            <w:pPr>
              <w:spacing w:after="0"/>
              <w:ind w:left="0" w:right="3" w:firstLine="0"/>
              <w:jc w:val="center"/>
            </w:pPr>
            <w:r>
              <w:t xml:space="preserve">4 </w:t>
            </w:r>
          </w:p>
        </w:tc>
        <w:tc>
          <w:tcPr>
            <w:tcW w:w="3021" w:type="dxa"/>
            <w:tcBorders>
              <w:top w:val="single" w:sz="4" w:space="0" w:color="000000"/>
              <w:left w:val="single" w:sz="4" w:space="0" w:color="000000"/>
              <w:bottom w:val="single" w:sz="4" w:space="0" w:color="000000"/>
              <w:right w:val="single" w:sz="4" w:space="0" w:color="000000"/>
            </w:tcBorders>
            <w:shd w:val="clear" w:color="auto" w:fill="FFFF00"/>
          </w:tcPr>
          <w:p w:rsidR="0093325D" w:rsidRDefault="006F3F59">
            <w:pPr>
              <w:spacing w:after="0"/>
              <w:ind w:left="0" w:right="1" w:firstLine="0"/>
              <w:jc w:val="center"/>
            </w:pPr>
            <w:r>
              <w:t xml:space="preserve">jún </w:t>
            </w:r>
          </w:p>
        </w:tc>
      </w:tr>
    </w:tbl>
    <w:p w:rsidR="0093325D" w:rsidRDefault="006F3F59">
      <w:pPr>
        <w:spacing w:after="360"/>
        <w:ind w:left="0" w:right="0" w:firstLine="0"/>
        <w:jc w:val="left"/>
      </w:pPr>
      <w:r>
        <w:rPr>
          <w:b/>
        </w:rPr>
        <w:t xml:space="preserve"> </w:t>
      </w:r>
    </w:p>
    <w:p w:rsidR="0093325D" w:rsidRDefault="006F3F59">
      <w:pPr>
        <w:spacing w:after="45"/>
        <w:ind w:right="0"/>
      </w:pPr>
      <w:r>
        <w:t xml:space="preserve">Hodnotenie písomných prác </w:t>
      </w:r>
    </w:p>
    <w:tbl>
      <w:tblPr>
        <w:tblStyle w:val="TableGrid"/>
        <w:tblW w:w="9060" w:type="dxa"/>
        <w:tblInd w:w="7" w:type="dxa"/>
        <w:tblCellMar>
          <w:top w:w="14" w:type="dxa"/>
          <w:left w:w="115" w:type="dxa"/>
          <w:right w:w="115" w:type="dxa"/>
        </w:tblCellMar>
        <w:tblLook w:val="04A0" w:firstRow="1" w:lastRow="0" w:firstColumn="1" w:lastColumn="0" w:noHBand="0" w:noVBand="1"/>
      </w:tblPr>
      <w:tblGrid>
        <w:gridCol w:w="4532"/>
        <w:gridCol w:w="4528"/>
      </w:tblGrid>
      <w:tr w:rsidR="0093325D">
        <w:trPr>
          <w:trHeight w:val="623"/>
        </w:trPr>
        <w:tc>
          <w:tcPr>
            <w:tcW w:w="4532" w:type="dxa"/>
            <w:tcBorders>
              <w:top w:val="single" w:sz="4" w:space="0" w:color="000000"/>
              <w:left w:val="single" w:sz="4" w:space="0" w:color="000000"/>
              <w:bottom w:val="single" w:sz="4" w:space="0" w:color="000000"/>
              <w:right w:val="single" w:sz="4" w:space="0" w:color="000000"/>
            </w:tcBorders>
            <w:shd w:val="clear" w:color="auto" w:fill="00B050"/>
          </w:tcPr>
          <w:p w:rsidR="0093325D" w:rsidRDefault="006F3F59">
            <w:pPr>
              <w:spacing w:after="0"/>
              <w:ind w:left="0" w:right="3" w:firstLine="0"/>
              <w:jc w:val="center"/>
            </w:pPr>
            <w:r>
              <w:rPr>
                <w:b/>
              </w:rPr>
              <w:t xml:space="preserve">percentá </w:t>
            </w:r>
          </w:p>
        </w:tc>
        <w:tc>
          <w:tcPr>
            <w:tcW w:w="4529" w:type="dxa"/>
            <w:tcBorders>
              <w:top w:val="single" w:sz="4" w:space="0" w:color="000000"/>
              <w:left w:val="single" w:sz="4" w:space="0" w:color="000000"/>
              <w:bottom w:val="single" w:sz="4" w:space="0" w:color="000000"/>
              <w:right w:val="single" w:sz="4" w:space="0" w:color="000000"/>
            </w:tcBorders>
            <w:shd w:val="clear" w:color="auto" w:fill="00B050"/>
          </w:tcPr>
          <w:p w:rsidR="0093325D" w:rsidRDefault="006F3F59">
            <w:pPr>
              <w:spacing w:after="0"/>
              <w:ind w:left="3" w:right="0" w:firstLine="0"/>
              <w:jc w:val="center"/>
            </w:pPr>
            <w:r>
              <w:rPr>
                <w:b/>
              </w:rPr>
              <w:t xml:space="preserve">známka </w:t>
            </w:r>
          </w:p>
        </w:tc>
      </w:tr>
      <w:tr w:rsidR="0093325D">
        <w:trPr>
          <w:trHeight w:val="624"/>
        </w:trPr>
        <w:tc>
          <w:tcPr>
            <w:tcW w:w="4532" w:type="dxa"/>
            <w:tcBorders>
              <w:top w:val="single" w:sz="4" w:space="0" w:color="000000"/>
              <w:left w:val="single" w:sz="4" w:space="0" w:color="000000"/>
              <w:bottom w:val="single" w:sz="4" w:space="0" w:color="000000"/>
              <w:right w:val="single" w:sz="4" w:space="0" w:color="000000"/>
            </w:tcBorders>
            <w:shd w:val="clear" w:color="auto" w:fill="FFFF00"/>
          </w:tcPr>
          <w:p w:rsidR="0093325D" w:rsidRDefault="006F3F59">
            <w:pPr>
              <w:spacing w:after="0"/>
              <w:ind w:left="0" w:right="2" w:firstLine="0"/>
              <w:jc w:val="center"/>
            </w:pPr>
            <w:r>
              <w:t xml:space="preserve">100 - 90 </w:t>
            </w:r>
          </w:p>
        </w:tc>
        <w:tc>
          <w:tcPr>
            <w:tcW w:w="4529" w:type="dxa"/>
            <w:tcBorders>
              <w:top w:val="single" w:sz="4" w:space="0" w:color="000000"/>
              <w:left w:val="single" w:sz="4" w:space="0" w:color="000000"/>
              <w:bottom w:val="single" w:sz="4" w:space="0" w:color="000000"/>
              <w:right w:val="single" w:sz="4" w:space="0" w:color="000000"/>
            </w:tcBorders>
            <w:shd w:val="clear" w:color="auto" w:fill="FFFF00"/>
          </w:tcPr>
          <w:p w:rsidR="0093325D" w:rsidRDefault="006F3F59">
            <w:pPr>
              <w:spacing w:after="0"/>
              <w:ind w:left="0" w:right="1" w:firstLine="0"/>
              <w:jc w:val="center"/>
            </w:pPr>
            <w:r>
              <w:t xml:space="preserve">1 </w:t>
            </w:r>
          </w:p>
        </w:tc>
      </w:tr>
      <w:tr w:rsidR="0093325D">
        <w:trPr>
          <w:trHeight w:val="624"/>
        </w:trPr>
        <w:tc>
          <w:tcPr>
            <w:tcW w:w="4532" w:type="dxa"/>
            <w:tcBorders>
              <w:top w:val="single" w:sz="4" w:space="0" w:color="000000"/>
              <w:left w:val="single" w:sz="4" w:space="0" w:color="000000"/>
              <w:bottom w:val="single" w:sz="4" w:space="0" w:color="000000"/>
              <w:right w:val="single" w:sz="4" w:space="0" w:color="000000"/>
            </w:tcBorders>
            <w:shd w:val="clear" w:color="auto" w:fill="FFFF00"/>
          </w:tcPr>
          <w:p w:rsidR="0093325D" w:rsidRDefault="006F3F59">
            <w:pPr>
              <w:spacing w:after="0"/>
              <w:ind w:left="0" w:right="2" w:firstLine="0"/>
              <w:jc w:val="center"/>
            </w:pPr>
            <w:r>
              <w:t>89 - 80</w:t>
            </w:r>
          </w:p>
        </w:tc>
        <w:tc>
          <w:tcPr>
            <w:tcW w:w="4529" w:type="dxa"/>
            <w:tcBorders>
              <w:top w:val="single" w:sz="4" w:space="0" w:color="000000"/>
              <w:left w:val="single" w:sz="4" w:space="0" w:color="000000"/>
              <w:bottom w:val="single" w:sz="4" w:space="0" w:color="000000"/>
              <w:right w:val="single" w:sz="4" w:space="0" w:color="000000"/>
            </w:tcBorders>
            <w:shd w:val="clear" w:color="auto" w:fill="FFFF00"/>
          </w:tcPr>
          <w:p w:rsidR="0093325D" w:rsidRDefault="006F3F59">
            <w:pPr>
              <w:spacing w:after="0"/>
              <w:ind w:left="0" w:right="1" w:firstLine="0"/>
              <w:jc w:val="center"/>
            </w:pPr>
            <w:r>
              <w:t xml:space="preserve">2 </w:t>
            </w:r>
          </w:p>
        </w:tc>
      </w:tr>
      <w:tr w:rsidR="0093325D">
        <w:trPr>
          <w:trHeight w:val="623"/>
        </w:trPr>
        <w:tc>
          <w:tcPr>
            <w:tcW w:w="4532" w:type="dxa"/>
            <w:tcBorders>
              <w:top w:val="single" w:sz="4" w:space="0" w:color="000000"/>
              <w:left w:val="single" w:sz="4" w:space="0" w:color="000000"/>
              <w:bottom w:val="single" w:sz="4" w:space="0" w:color="000000"/>
              <w:right w:val="single" w:sz="4" w:space="0" w:color="000000"/>
            </w:tcBorders>
            <w:shd w:val="clear" w:color="auto" w:fill="FFFF00"/>
          </w:tcPr>
          <w:p w:rsidR="0093325D" w:rsidRDefault="006F3F59">
            <w:pPr>
              <w:spacing w:after="0"/>
              <w:ind w:left="0" w:right="2" w:firstLine="0"/>
              <w:jc w:val="center"/>
            </w:pPr>
            <w:r>
              <w:t>79 - 50</w:t>
            </w:r>
          </w:p>
        </w:tc>
        <w:tc>
          <w:tcPr>
            <w:tcW w:w="4529" w:type="dxa"/>
            <w:tcBorders>
              <w:top w:val="single" w:sz="4" w:space="0" w:color="000000"/>
              <w:left w:val="single" w:sz="4" w:space="0" w:color="000000"/>
              <w:bottom w:val="single" w:sz="4" w:space="0" w:color="000000"/>
              <w:right w:val="single" w:sz="4" w:space="0" w:color="000000"/>
            </w:tcBorders>
            <w:shd w:val="clear" w:color="auto" w:fill="FFFF00"/>
          </w:tcPr>
          <w:p w:rsidR="0093325D" w:rsidRDefault="006F3F59">
            <w:pPr>
              <w:spacing w:after="0"/>
              <w:ind w:left="0" w:right="1" w:firstLine="0"/>
              <w:jc w:val="center"/>
            </w:pPr>
            <w:r>
              <w:t xml:space="preserve">3 </w:t>
            </w:r>
          </w:p>
        </w:tc>
      </w:tr>
      <w:tr w:rsidR="0093325D">
        <w:trPr>
          <w:trHeight w:val="623"/>
        </w:trPr>
        <w:tc>
          <w:tcPr>
            <w:tcW w:w="4532" w:type="dxa"/>
            <w:tcBorders>
              <w:top w:val="single" w:sz="4" w:space="0" w:color="000000"/>
              <w:left w:val="single" w:sz="4" w:space="0" w:color="000000"/>
              <w:bottom w:val="single" w:sz="4" w:space="0" w:color="000000"/>
              <w:right w:val="single" w:sz="4" w:space="0" w:color="000000"/>
            </w:tcBorders>
            <w:shd w:val="clear" w:color="auto" w:fill="FFFF00"/>
          </w:tcPr>
          <w:p w:rsidR="0093325D" w:rsidRDefault="006F3F59">
            <w:pPr>
              <w:spacing w:after="0"/>
              <w:ind w:left="0" w:right="2" w:firstLine="0"/>
              <w:jc w:val="center"/>
            </w:pPr>
            <w:r>
              <w:t>49 - 25</w:t>
            </w:r>
          </w:p>
        </w:tc>
        <w:tc>
          <w:tcPr>
            <w:tcW w:w="4529" w:type="dxa"/>
            <w:tcBorders>
              <w:top w:val="single" w:sz="4" w:space="0" w:color="000000"/>
              <w:left w:val="single" w:sz="4" w:space="0" w:color="000000"/>
              <w:bottom w:val="single" w:sz="4" w:space="0" w:color="000000"/>
              <w:right w:val="single" w:sz="4" w:space="0" w:color="000000"/>
            </w:tcBorders>
            <w:shd w:val="clear" w:color="auto" w:fill="FFFF00"/>
          </w:tcPr>
          <w:p w:rsidR="0093325D" w:rsidRDefault="006F3F59">
            <w:pPr>
              <w:spacing w:after="0"/>
              <w:ind w:left="1" w:right="0" w:firstLine="0"/>
              <w:jc w:val="center"/>
            </w:pPr>
            <w:r>
              <w:t xml:space="preserve"> 4 </w:t>
            </w:r>
          </w:p>
        </w:tc>
      </w:tr>
      <w:tr w:rsidR="0093325D">
        <w:trPr>
          <w:trHeight w:val="623"/>
        </w:trPr>
        <w:tc>
          <w:tcPr>
            <w:tcW w:w="4532" w:type="dxa"/>
            <w:tcBorders>
              <w:top w:val="single" w:sz="4" w:space="0" w:color="000000"/>
              <w:left w:val="single" w:sz="4" w:space="0" w:color="000000"/>
              <w:bottom w:val="single" w:sz="4" w:space="0" w:color="000000"/>
              <w:right w:val="single" w:sz="4" w:space="0" w:color="000000"/>
            </w:tcBorders>
            <w:shd w:val="clear" w:color="auto" w:fill="FFFF00"/>
          </w:tcPr>
          <w:p w:rsidR="0093325D" w:rsidRDefault="006F3F59">
            <w:pPr>
              <w:spacing w:after="0"/>
              <w:ind w:left="0" w:right="2" w:firstLine="0"/>
              <w:jc w:val="center"/>
            </w:pPr>
            <w:r>
              <w:t xml:space="preserve">24 - 0 </w:t>
            </w:r>
          </w:p>
        </w:tc>
        <w:tc>
          <w:tcPr>
            <w:tcW w:w="4529" w:type="dxa"/>
            <w:tcBorders>
              <w:top w:val="single" w:sz="4" w:space="0" w:color="000000"/>
              <w:left w:val="single" w:sz="4" w:space="0" w:color="000000"/>
              <w:bottom w:val="single" w:sz="4" w:space="0" w:color="000000"/>
              <w:right w:val="single" w:sz="4" w:space="0" w:color="000000"/>
            </w:tcBorders>
            <w:shd w:val="clear" w:color="auto" w:fill="FFFF00"/>
          </w:tcPr>
          <w:p w:rsidR="0093325D" w:rsidRDefault="006F3F59">
            <w:pPr>
              <w:spacing w:after="0"/>
              <w:ind w:left="0" w:right="1" w:firstLine="0"/>
              <w:jc w:val="center"/>
            </w:pPr>
            <w:r>
              <w:t xml:space="preserve">5 </w:t>
            </w:r>
          </w:p>
        </w:tc>
      </w:tr>
    </w:tbl>
    <w:p w:rsidR="0093325D" w:rsidRDefault="006F3F59">
      <w:pPr>
        <w:spacing w:after="340"/>
        <w:ind w:left="0" w:right="0" w:firstLine="0"/>
        <w:jc w:val="left"/>
      </w:pPr>
      <w:r>
        <w:t xml:space="preserve"> </w:t>
      </w:r>
    </w:p>
    <w:p w:rsidR="0093325D" w:rsidRDefault="006F3F59">
      <w:pPr>
        <w:spacing w:after="361"/>
        <w:ind w:right="0"/>
      </w:pPr>
      <w:r>
        <w:rPr>
          <w:b/>
        </w:rPr>
        <w:t>Prostriedky hodnotenia:</w:t>
      </w:r>
      <w:r>
        <w:t xml:space="preserve"> Žiaci sú priebežne hodnotení známkami. </w:t>
      </w:r>
    </w:p>
    <w:p w:rsidR="0093325D" w:rsidRDefault="006F3F59">
      <w:pPr>
        <w:spacing w:after="361"/>
        <w:ind w:right="0"/>
      </w:pPr>
      <w:r>
        <w:rPr>
          <w:b/>
        </w:rPr>
        <w:t>Povinné:</w:t>
      </w:r>
      <w:r>
        <w:t xml:space="preserve"> polročná, koncoročná veľká písomná práca. </w:t>
      </w:r>
    </w:p>
    <w:p w:rsidR="0093325D" w:rsidRDefault="006F3F59">
      <w:pPr>
        <w:spacing w:after="315"/>
        <w:ind w:right="0"/>
      </w:pPr>
      <w:r>
        <w:rPr>
          <w:b/>
        </w:rPr>
        <w:t>Nepovinné</w:t>
      </w:r>
      <w:r>
        <w:t xml:space="preserve"> sú bleskovky. </w:t>
      </w:r>
    </w:p>
    <w:p w:rsidR="0093325D" w:rsidRDefault="006F3F59">
      <w:pPr>
        <w:spacing w:after="358"/>
        <w:ind w:left="0" w:right="0" w:firstLine="0"/>
        <w:jc w:val="left"/>
      </w:pPr>
      <w:r>
        <w:t xml:space="preserve"> </w:t>
      </w:r>
    </w:p>
    <w:p w:rsidR="00620E61" w:rsidRDefault="00620E61">
      <w:pPr>
        <w:spacing w:after="148"/>
        <w:ind w:left="3430" w:right="0" w:firstLine="0"/>
        <w:jc w:val="left"/>
        <w:rPr>
          <w:b/>
          <w:sz w:val="32"/>
        </w:rPr>
      </w:pPr>
    </w:p>
    <w:p w:rsidR="00620E61" w:rsidRDefault="00620E61">
      <w:pPr>
        <w:spacing w:after="148"/>
        <w:ind w:left="3430" w:right="0" w:firstLine="0"/>
        <w:jc w:val="left"/>
        <w:rPr>
          <w:b/>
          <w:sz w:val="32"/>
        </w:rPr>
      </w:pPr>
    </w:p>
    <w:p w:rsidR="00620E61" w:rsidRDefault="00620E61">
      <w:pPr>
        <w:spacing w:after="148"/>
        <w:ind w:left="3430" w:right="0" w:firstLine="0"/>
        <w:jc w:val="left"/>
        <w:rPr>
          <w:b/>
          <w:sz w:val="32"/>
        </w:rPr>
      </w:pPr>
    </w:p>
    <w:p w:rsidR="00620E61" w:rsidRDefault="00620E61">
      <w:pPr>
        <w:spacing w:after="148"/>
        <w:ind w:left="3430" w:right="0" w:firstLine="0"/>
        <w:jc w:val="left"/>
        <w:rPr>
          <w:b/>
          <w:sz w:val="32"/>
        </w:rPr>
      </w:pPr>
    </w:p>
    <w:p w:rsidR="00620E61" w:rsidRDefault="00620E61">
      <w:pPr>
        <w:spacing w:after="148"/>
        <w:ind w:left="3430" w:right="0" w:firstLine="0"/>
        <w:jc w:val="left"/>
        <w:rPr>
          <w:b/>
          <w:sz w:val="32"/>
        </w:rPr>
      </w:pPr>
    </w:p>
    <w:p w:rsidR="00620E61" w:rsidRDefault="00620E61">
      <w:pPr>
        <w:spacing w:after="148"/>
        <w:ind w:left="3430" w:right="0" w:firstLine="0"/>
        <w:jc w:val="left"/>
        <w:rPr>
          <w:b/>
          <w:sz w:val="32"/>
        </w:rPr>
      </w:pPr>
    </w:p>
    <w:p w:rsidR="00620E61" w:rsidRDefault="00620E61">
      <w:pPr>
        <w:spacing w:after="148"/>
        <w:ind w:left="3430" w:right="0" w:firstLine="0"/>
        <w:jc w:val="left"/>
        <w:rPr>
          <w:b/>
          <w:sz w:val="32"/>
        </w:rPr>
      </w:pPr>
    </w:p>
    <w:p w:rsidR="00620E61" w:rsidRDefault="00620E61">
      <w:pPr>
        <w:spacing w:after="148"/>
        <w:ind w:left="3430" w:right="0" w:firstLine="0"/>
        <w:jc w:val="left"/>
        <w:rPr>
          <w:b/>
          <w:sz w:val="32"/>
        </w:rPr>
      </w:pPr>
    </w:p>
    <w:p w:rsidR="0093325D" w:rsidRDefault="006F3F59">
      <w:pPr>
        <w:spacing w:after="148"/>
        <w:ind w:left="3430" w:right="0" w:firstLine="0"/>
        <w:jc w:val="left"/>
      </w:pPr>
      <w:bookmarkStart w:id="0" w:name="_GoBack"/>
      <w:bookmarkEnd w:id="0"/>
      <w:r>
        <w:rPr>
          <w:b/>
          <w:sz w:val="32"/>
        </w:rPr>
        <w:lastRenderedPageBreak/>
        <w:t xml:space="preserve">Prierezové témy </w:t>
      </w:r>
    </w:p>
    <w:p w:rsidR="0093325D" w:rsidRDefault="006F3F59">
      <w:pPr>
        <w:pStyle w:val="Nadpis2"/>
        <w:ind w:left="-5"/>
      </w:pPr>
      <w:r>
        <w:t xml:space="preserve">Aritmetika </w:t>
      </w:r>
    </w:p>
    <w:tbl>
      <w:tblPr>
        <w:tblStyle w:val="TableGrid"/>
        <w:tblW w:w="9064" w:type="dxa"/>
        <w:tblInd w:w="5" w:type="dxa"/>
        <w:tblCellMar>
          <w:top w:w="14" w:type="dxa"/>
          <w:left w:w="110" w:type="dxa"/>
          <w:right w:w="102" w:type="dxa"/>
        </w:tblCellMar>
        <w:tblLook w:val="04A0" w:firstRow="1" w:lastRow="0" w:firstColumn="1" w:lastColumn="0" w:noHBand="0" w:noVBand="1"/>
      </w:tblPr>
      <w:tblGrid>
        <w:gridCol w:w="3020"/>
        <w:gridCol w:w="3022"/>
        <w:gridCol w:w="3022"/>
      </w:tblGrid>
      <w:tr w:rsidR="0093325D">
        <w:trPr>
          <w:trHeight w:val="422"/>
        </w:trPr>
        <w:tc>
          <w:tcPr>
            <w:tcW w:w="3020" w:type="dxa"/>
            <w:tcBorders>
              <w:top w:val="single" w:sz="4" w:space="0" w:color="000000"/>
              <w:left w:val="single" w:sz="4" w:space="0" w:color="000000"/>
              <w:bottom w:val="single" w:sz="4" w:space="0" w:color="000000"/>
              <w:right w:val="single" w:sz="4" w:space="0" w:color="000000"/>
            </w:tcBorders>
          </w:tcPr>
          <w:p w:rsidR="0093325D" w:rsidRDefault="006F3F59">
            <w:pPr>
              <w:spacing w:after="0"/>
              <w:ind w:left="0" w:right="7" w:firstLine="0"/>
              <w:jc w:val="center"/>
            </w:pPr>
            <w:r>
              <w:rPr>
                <w:b/>
              </w:rPr>
              <w:t>Prierezová téma</w:t>
            </w:r>
            <w:r>
              <w:t xml:space="preserve">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0"/>
              <w:ind w:left="0" w:right="6" w:firstLine="0"/>
              <w:jc w:val="center"/>
            </w:pPr>
            <w:r>
              <w:rPr>
                <w:b/>
              </w:rPr>
              <w:t xml:space="preserve">Tematický celok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0"/>
              <w:ind w:left="0" w:right="5" w:firstLine="0"/>
              <w:jc w:val="center"/>
            </w:pPr>
            <w:r>
              <w:rPr>
                <w:b/>
              </w:rPr>
              <w:t>Téma</w:t>
            </w:r>
            <w:r>
              <w:t xml:space="preserve"> </w:t>
            </w:r>
          </w:p>
        </w:tc>
      </w:tr>
      <w:tr w:rsidR="0093325D">
        <w:trPr>
          <w:trHeight w:val="4566"/>
        </w:trPr>
        <w:tc>
          <w:tcPr>
            <w:tcW w:w="3020" w:type="dxa"/>
            <w:tcBorders>
              <w:top w:val="single" w:sz="4" w:space="0" w:color="000000"/>
              <w:left w:val="single" w:sz="4" w:space="0" w:color="000000"/>
              <w:bottom w:val="single" w:sz="4" w:space="0" w:color="000000"/>
              <w:right w:val="single" w:sz="4" w:space="0" w:color="000000"/>
            </w:tcBorders>
          </w:tcPr>
          <w:p w:rsidR="0093325D" w:rsidRDefault="006F3F59">
            <w:pPr>
              <w:spacing w:after="0"/>
              <w:ind w:left="0" w:right="0" w:firstLine="0"/>
              <w:jc w:val="center"/>
            </w:pPr>
            <w:r>
              <w:rPr>
                <w:b/>
              </w:rPr>
              <w:t xml:space="preserve">Osobnostný a sociálny rozvoj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115"/>
              <w:ind w:left="0" w:right="6" w:firstLine="0"/>
              <w:jc w:val="center"/>
            </w:pPr>
            <w:r>
              <w:rPr>
                <w:b/>
              </w:rPr>
              <w:t xml:space="preserve">Sčítanie a odčítanie </w:t>
            </w:r>
          </w:p>
          <w:p w:rsidR="0093325D" w:rsidRDefault="006F3F59">
            <w:pPr>
              <w:spacing w:after="2" w:line="357" w:lineRule="auto"/>
              <w:ind w:left="0" w:right="0" w:firstLine="0"/>
              <w:jc w:val="center"/>
            </w:pPr>
            <w:r>
              <w:rPr>
                <w:b/>
              </w:rPr>
              <w:t xml:space="preserve">prirodzených čísel v obore do 100 </w:t>
            </w:r>
          </w:p>
          <w:p w:rsidR="0093325D" w:rsidRDefault="006F3F59">
            <w:pPr>
              <w:spacing w:after="112"/>
              <w:ind w:left="54" w:right="0" w:firstLine="0"/>
              <w:jc w:val="center"/>
            </w:pPr>
            <w:r>
              <w:rPr>
                <w:b/>
              </w:rPr>
              <w:t xml:space="preserve"> </w:t>
            </w:r>
          </w:p>
          <w:p w:rsidR="0093325D" w:rsidRDefault="006F3F59">
            <w:pPr>
              <w:spacing w:after="115"/>
              <w:ind w:left="54" w:right="0" w:firstLine="0"/>
              <w:jc w:val="center"/>
            </w:pPr>
            <w:r>
              <w:rPr>
                <w:b/>
              </w:rPr>
              <w:t xml:space="preserve"> </w:t>
            </w:r>
          </w:p>
          <w:p w:rsidR="0093325D" w:rsidRDefault="006F3F59">
            <w:pPr>
              <w:spacing w:after="112"/>
              <w:ind w:left="54" w:right="0" w:firstLine="0"/>
              <w:jc w:val="center"/>
            </w:pPr>
            <w:r>
              <w:rPr>
                <w:b/>
              </w:rPr>
              <w:t xml:space="preserve"> </w:t>
            </w:r>
          </w:p>
          <w:p w:rsidR="0093325D" w:rsidRDefault="006F3F59">
            <w:pPr>
              <w:spacing w:after="115"/>
              <w:ind w:left="54" w:right="0" w:firstLine="0"/>
              <w:jc w:val="center"/>
            </w:pPr>
            <w:r>
              <w:rPr>
                <w:b/>
              </w:rPr>
              <w:t xml:space="preserve"> </w:t>
            </w:r>
          </w:p>
          <w:p w:rsidR="0093325D" w:rsidRDefault="006F3F59">
            <w:pPr>
              <w:spacing w:after="112"/>
              <w:ind w:left="54" w:right="0" w:firstLine="0"/>
              <w:jc w:val="center"/>
            </w:pPr>
            <w:r>
              <w:rPr>
                <w:b/>
              </w:rPr>
              <w:t xml:space="preserve"> </w:t>
            </w:r>
          </w:p>
          <w:p w:rsidR="0093325D" w:rsidRDefault="006F3F59">
            <w:pPr>
              <w:spacing w:after="115"/>
              <w:ind w:left="54" w:right="0" w:firstLine="0"/>
              <w:jc w:val="center"/>
            </w:pPr>
            <w:r>
              <w:rPr>
                <w:b/>
              </w:rPr>
              <w:t xml:space="preserve"> </w:t>
            </w:r>
          </w:p>
          <w:p w:rsidR="0093325D" w:rsidRDefault="006F3F59">
            <w:pPr>
              <w:spacing w:after="113"/>
              <w:ind w:left="54" w:right="0" w:firstLine="0"/>
              <w:jc w:val="center"/>
            </w:pPr>
            <w:r>
              <w:rPr>
                <w:b/>
              </w:rPr>
              <w:t xml:space="preserve"> </w:t>
            </w:r>
          </w:p>
          <w:p w:rsidR="0093325D" w:rsidRDefault="006F3F59">
            <w:pPr>
              <w:spacing w:after="0"/>
              <w:ind w:left="54" w:right="0" w:firstLine="0"/>
              <w:jc w:val="center"/>
            </w:pPr>
            <w:r>
              <w:rPr>
                <w:b/>
              </w:rPr>
              <w:t xml:space="preserve">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0" w:line="275" w:lineRule="auto"/>
              <w:ind w:left="0" w:right="0" w:firstLine="0"/>
              <w:jc w:val="center"/>
            </w:pPr>
            <w:r>
              <w:t xml:space="preserve">Sčítanie a odčítanie dvojciferného a </w:t>
            </w:r>
          </w:p>
          <w:p w:rsidR="0093325D" w:rsidRDefault="006F3F59">
            <w:pPr>
              <w:spacing w:after="0" w:line="313" w:lineRule="auto"/>
              <w:ind w:left="0" w:right="0" w:firstLine="0"/>
              <w:jc w:val="center"/>
            </w:pPr>
            <w:r>
              <w:t xml:space="preserve">jednociferného čísla bez prechodu cez základ 10. </w:t>
            </w:r>
          </w:p>
          <w:p w:rsidR="0093325D" w:rsidRDefault="006F3F59">
            <w:pPr>
              <w:spacing w:after="42" w:line="275" w:lineRule="auto"/>
              <w:ind w:left="0" w:right="0" w:firstLine="0"/>
              <w:jc w:val="center"/>
            </w:pPr>
            <w:r>
              <w:t xml:space="preserve">Sčítanie a odčítanie dvojciferného </w:t>
            </w:r>
          </w:p>
          <w:p w:rsidR="0093325D" w:rsidRDefault="006F3F59">
            <w:pPr>
              <w:spacing w:after="63"/>
              <w:ind w:left="0" w:right="5" w:firstLine="0"/>
              <w:jc w:val="center"/>
            </w:pPr>
            <w:r>
              <w:t xml:space="preserve">a jednociferného čísla s </w:t>
            </w:r>
          </w:p>
          <w:p w:rsidR="0093325D" w:rsidRDefault="006F3F59">
            <w:pPr>
              <w:spacing w:after="62"/>
              <w:ind w:left="0" w:right="7" w:firstLine="0"/>
              <w:jc w:val="center"/>
            </w:pPr>
            <w:r>
              <w:t xml:space="preserve">prechodom cez základ 10. </w:t>
            </w:r>
          </w:p>
          <w:p w:rsidR="0093325D" w:rsidRDefault="006F3F59">
            <w:pPr>
              <w:spacing w:after="43" w:line="275" w:lineRule="auto"/>
              <w:ind w:left="0" w:right="0" w:firstLine="0"/>
              <w:jc w:val="center"/>
            </w:pPr>
            <w:r>
              <w:t xml:space="preserve">Vlastnosti sčítania – komutatívnosť, </w:t>
            </w:r>
          </w:p>
          <w:p w:rsidR="0093325D" w:rsidRDefault="006F3F59">
            <w:pPr>
              <w:spacing w:after="16"/>
              <w:ind w:left="0" w:right="7" w:firstLine="0"/>
              <w:jc w:val="center"/>
            </w:pPr>
            <w:r>
              <w:t xml:space="preserve">asociatívnosť. </w:t>
            </w:r>
          </w:p>
          <w:p w:rsidR="0093325D" w:rsidRDefault="006F3F59">
            <w:pPr>
              <w:spacing w:after="0"/>
              <w:ind w:left="0" w:right="0" w:firstLine="0"/>
              <w:jc w:val="center"/>
            </w:pPr>
            <w:r>
              <w:t xml:space="preserve">Sčítanie a odčítanie dvoch dvojciferných čísel s prechodom cez základ 10 </w:t>
            </w:r>
          </w:p>
        </w:tc>
      </w:tr>
      <w:tr w:rsidR="0093325D">
        <w:trPr>
          <w:trHeight w:val="2921"/>
        </w:trPr>
        <w:tc>
          <w:tcPr>
            <w:tcW w:w="3020" w:type="dxa"/>
            <w:tcBorders>
              <w:top w:val="single" w:sz="4" w:space="0" w:color="000000"/>
              <w:left w:val="single" w:sz="4" w:space="0" w:color="000000"/>
              <w:bottom w:val="single" w:sz="4" w:space="0" w:color="000000"/>
              <w:right w:val="single" w:sz="4" w:space="0" w:color="000000"/>
            </w:tcBorders>
          </w:tcPr>
          <w:p w:rsidR="0093325D" w:rsidRDefault="006F3F59">
            <w:pPr>
              <w:spacing w:after="0"/>
              <w:ind w:left="56" w:right="0" w:firstLine="0"/>
              <w:jc w:val="center"/>
            </w:pPr>
            <w:r>
              <w:rPr>
                <w:b/>
              </w:rPr>
              <w:t xml:space="preserve">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0"/>
              <w:ind w:left="0" w:right="0" w:firstLine="0"/>
              <w:jc w:val="left"/>
            </w:pPr>
            <w:r>
              <w:rPr>
                <w:b/>
              </w:rPr>
              <w:t xml:space="preserve">Geometria a meranie </w:t>
            </w:r>
          </w:p>
          <w:p w:rsidR="0093325D" w:rsidRDefault="006F3F59">
            <w:pPr>
              <w:spacing w:after="0"/>
              <w:ind w:left="54" w:right="0" w:firstLine="0"/>
              <w:jc w:val="center"/>
            </w:pPr>
            <w:r>
              <w:rPr>
                <w:b/>
              </w:rPr>
              <w:t xml:space="preserve">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137" w:line="238" w:lineRule="auto"/>
              <w:ind w:left="0" w:right="0" w:firstLine="0"/>
              <w:jc w:val="center"/>
            </w:pPr>
            <w:r>
              <w:t xml:space="preserve">Pojmy pre porovnávanie. Polpriamka </w:t>
            </w:r>
          </w:p>
          <w:p w:rsidR="0093325D" w:rsidRDefault="006F3F59">
            <w:pPr>
              <w:spacing w:after="0" w:line="275" w:lineRule="auto"/>
              <w:ind w:left="0" w:right="0" w:firstLine="0"/>
              <w:jc w:val="center"/>
            </w:pPr>
            <w:r>
              <w:t xml:space="preserve">Bod, úsečka, polpriamka, priamka. </w:t>
            </w:r>
          </w:p>
          <w:p w:rsidR="0093325D" w:rsidRDefault="006F3F59">
            <w:pPr>
              <w:spacing w:after="0" w:line="311" w:lineRule="auto"/>
              <w:ind w:left="7" w:right="0" w:firstLine="0"/>
              <w:jc w:val="center"/>
            </w:pPr>
            <w:r>
              <w:t xml:space="preserve">Rovinné a priestorové útvary. </w:t>
            </w:r>
          </w:p>
          <w:p w:rsidR="0093325D" w:rsidRDefault="006F3F59">
            <w:pPr>
              <w:spacing w:after="43"/>
              <w:ind w:left="0" w:right="6" w:firstLine="0"/>
              <w:jc w:val="center"/>
            </w:pPr>
            <w:r>
              <w:t xml:space="preserve">Úsečka. </w:t>
            </w:r>
          </w:p>
          <w:p w:rsidR="0093325D" w:rsidRDefault="006F3F59">
            <w:pPr>
              <w:spacing w:after="63"/>
              <w:ind w:left="0" w:firstLine="0"/>
              <w:jc w:val="center"/>
            </w:pPr>
            <w:r>
              <w:t xml:space="preserve">Bod a úsečka. </w:t>
            </w:r>
          </w:p>
          <w:p w:rsidR="0093325D" w:rsidRDefault="006F3F59">
            <w:pPr>
              <w:spacing w:after="0"/>
              <w:ind w:left="0" w:right="7" w:firstLine="0"/>
              <w:jc w:val="center"/>
            </w:pPr>
            <w:r>
              <w:t xml:space="preserve">Mnohouholníky. </w:t>
            </w:r>
          </w:p>
        </w:tc>
      </w:tr>
    </w:tbl>
    <w:p w:rsidR="0093325D" w:rsidRDefault="0093325D">
      <w:pPr>
        <w:spacing w:after="0"/>
        <w:ind w:left="-1416" w:right="7" w:firstLine="0"/>
        <w:jc w:val="left"/>
      </w:pPr>
    </w:p>
    <w:tbl>
      <w:tblPr>
        <w:tblStyle w:val="TableGrid"/>
        <w:tblW w:w="9064" w:type="dxa"/>
        <w:tblInd w:w="5" w:type="dxa"/>
        <w:tblCellMar>
          <w:top w:w="17" w:type="dxa"/>
          <w:left w:w="120" w:type="dxa"/>
          <w:right w:w="56" w:type="dxa"/>
        </w:tblCellMar>
        <w:tblLook w:val="04A0" w:firstRow="1" w:lastRow="0" w:firstColumn="1" w:lastColumn="0" w:noHBand="0" w:noVBand="1"/>
      </w:tblPr>
      <w:tblGrid>
        <w:gridCol w:w="3020"/>
        <w:gridCol w:w="3022"/>
        <w:gridCol w:w="3022"/>
      </w:tblGrid>
      <w:tr w:rsidR="0093325D">
        <w:trPr>
          <w:trHeight w:val="1116"/>
        </w:trPr>
        <w:tc>
          <w:tcPr>
            <w:tcW w:w="3020" w:type="dxa"/>
            <w:tcBorders>
              <w:top w:val="single" w:sz="4" w:space="0" w:color="000000"/>
              <w:left w:val="single" w:sz="4" w:space="0" w:color="000000"/>
              <w:bottom w:val="single" w:sz="4" w:space="0" w:color="000000"/>
              <w:right w:val="single" w:sz="4" w:space="0" w:color="000000"/>
            </w:tcBorders>
          </w:tcPr>
          <w:p w:rsidR="0093325D" w:rsidRDefault="0093325D">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93325D" w:rsidRDefault="0093325D">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0" w:line="257" w:lineRule="auto"/>
              <w:ind w:left="0" w:right="0" w:firstLine="0"/>
              <w:jc w:val="center"/>
            </w:pPr>
            <w:r>
              <w:t xml:space="preserve">Budovanie telies z kociek  podľa vzoru alebo podľa obrázka </w:t>
            </w:r>
          </w:p>
          <w:p w:rsidR="0093325D" w:rsidRDefault="006F3F59">
            <w:pPr>
              <w:spacing w:after="0"/>
              <w:ind w:left="0" w:right="1" w:firstLine="0"/>
              <w:jc w:val="center"/>
            </w:pPr>
            <w:r>
              <w:t xml:space="preserve"> </w:t>
            </w:r>
          </w:p>
        </w:tc>
      </w:tr>
      <w:tr w:rsidR="0093325D">
        <w:trPr>
          <w:trHeight w:val="2009"/>
        </w:trPr>
        <w:tc>
          <w:tcPr>
            <w:tcW w:w="3020" w:type="dxa"/>
            <w:vMerge w:val="restart"/>
            <w:tcBorders>
              <w:top w:val="single" w:sz="4" w:space="0" w:color="000000"/>
              <w:left w:val="single" w:sz="4" w:space="0" w:color="000000"/>
              <w:bottom w:val="single" w:sz="4" w:space="0" w:color="000000"/>
              <w:right w:val="single" w:sz="4" w:space="0" w:color="000000"/>
            </w:tcBorders>
          </w:tcPr>
          <w:p w:rsidR="0093325D" w:rsidRDefault="006F3F59">
            <w:pPr>
              <w:spacing w:after="0"/>
              <w:ind w:left="41" w:right="0" w:firstLine="0"/>
              <w:jc w:val="left"/>
            </w:pPr>
            <w:r>
              <w:rPr>
                <w:b/>
              </w:rPr>
              <w:t xml:space="preserve">Environmentálna výchova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0"/>
              <w:ind w:left="197" w:right="257" w:firstLine="0"/>
              <w:jc w:val="center"/>
            </w:pPr>
            <w:r>
              <w:rPr>
                <w:b/>
              </w:rPr>
              <w:t>Sčítanie a odčítanie v obore do 20 bez prechodu cez základ 10</w:t>
            </w:r>
            <w:r>
              <w:t xml:space="preserve">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159"/>
              <w:ind w:left="0" w:right="63" w:firstLine="0"/>
              <w:jc w:val="center"/>
            </w:pPr>
            <w:r>
              <w:t xml:space="preserve">Určovanie počtu do 20. </w:t>
            </w:r>
          </w:p>
          <w:p w:rsidR="0093325D" w:rsidRDefault="006F3F59">
            <w:pPr>
              <w:spacing w:after="0" w:line="312" w:lineRule="auto"/>
              <w:ind w:left="0" w:right="0" w:firstLine="0"/>
              <w:jc w:val="center"/>
            </w:pPr>
            <w:r>
              <w:t xml:space="preserve">Porovnávanie a určovanie počtu do 20. </w:t>
            </w:r>
          </w:p>
          <w:p w:rsidR="0093325D" w:rsidRDefault="006F3F59">
            <w:pPr>
              <w:spacing w:after="45" w:line="273" w:lineRule="auto"/>
              <w:ind w:left="0" w:right="0" w:firstLine="0"/>
              <w:jc w:val="center"/>
            </w:pPr>
            <w:r>
              <w:t xml:space="preserve">Číselný rad a pojmy usporiadania. </w:t>
            </w:r>
          </w:p>
          <w:p w:rsidR="0093325D" w:rsidRDefault="006F3F59">
            <w:pPr>
              <w:spacing w:after="0"/>
              <w:ind w:left="41" w:right="0" w:firstLine="0"/>
              <w:jc w:val="left"/>
            </w:pPr>
            <w:r>
              <w:t xml:space="preserve">Dopĺňanie do daného počtu. </w:t>
            </w:r>
          </w:p>
        </w:tc>
      </w:tr>
      <w:tr w:rsidR="0093325D">
        <w:trPr>
          <w:trHeight w:val="3599"/>
        </w:trPr>
        <w:tc>
          <w:tcPr>
            <w:tcW w:w="0" w:type="auto"/>
            <w:vMerge/>
            <w:tcBorders>
              <w:top w:val="nil"/>
              <w:left w:val="single" w:sz="4" w:space="0" w:color="000000"/>
              <w:bottom w:val="nil"/>
              <w:right w:val="single" w:sz="4" w:space="0" w:color="000000"/>
            </w:tcBorders>
          </w:tcPr>
          <w:p w:rsidR="0093325D" w:rsidRDefault="0093325D">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0"/>
              <w:ind w:left="16" w:right="16" w:firstLine="0"/>
              <w:jc w:val="center"/>
            </w:pPr>
            <w:r>
              <w:rPr>
                <w:b/>
              </w:rPr>
              <w:t xml:space="preserve">Sčítanie a odčítanie v obore do 20 s prechodom cez základ 10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0" w:line="283" w:lineRule="auto"/>
              <w:ind w:left="11" w:right="0" w:hanging="11"/>
              <w:jc w:val="center"/>
            </w:pPr>
            <w:r>
              <w:t xml:space="preserve">Počítanie do 20 s prechodom cez základ 10 pomocou rozkladu – sčítanie. </w:t>
            </w:r>
          </w:p>
          <w:p w:rsidR="0093325D" w:rsidRDefault="006F3F59">
            <w:pPr>
              <w:spacing w:after="44" w:line="275" w:lineRule="auto"/>
              <w:ind w:left="0" w:right="0" w:firstLine="0"/>
              <w:jc w:val="center"/>
            </w:pPr>
            <w:r>
              <w:t xml:space="preserve">Počítanie do 20 s prechodom cez základ 10 pomocou </w:t>
            </w:r>
          </w:p>
          <w:p w:rsidR="0093325D" w:rsidRDefault="006F3F59">
            <w:pPr>
              <w:spacing w:after="45"/>
              <w:ind w:left="0" w:right="61" w:firstLine="0"/>
              <w:jc w:val="center"/>
            </w:pPr>
            <w:r>
              <w:t xml:space="preserve">dopočítania – sčítanie. </w:t>
            </w:r>
          </w:p>
          <w:p w:rsidR="0093325D" w:rsidRDefault="006F3F59">
            <w:pPr>
              <w:spacing w:after="46" w:line="273" w:lineRule="auto"/>
              <w:ind w:left="0" w:right="0" w:firstLine="0"/>
              <w:jc w:val="center"/>
            </w:pPr>
            <w:r>
              <w:t xml:space="preserve">Počítanie do 20 s prechodom cez základ 10 pomocou </w:t>
            </w:r>
          </w:p>
          <w:p w:rsidR="0093325D" w:rsidRDefault="006F3F59">
            <w:pPr>
              <w:spacing w:after="0" w:line="314" w:lineRule="auto"/>
              <w:ind w:left="0" w:right="0" w:firstLine="0"/>
              <w:jc w:val="center"/>
            </w:pPr>
            <w:r>
              <w:t xml:space="preserve">grafického znázornenia – sčítanie. </w:t>
            </w:r>
          </w:p>
          <w:p w:rsidR="0093325D" w:rsidRDefault="006F3F59">
            <w:pPr>
              <w:spacing w:after="0"/>
              <w:ind w:left="0" w:right="1" w:firstLine="0"/>
              <w:jc w:val="center"/>
            </w:pPr>
            <w:r>
              <w:t xml:space="preserve"> </w:t>
            </w:r>
          </w:p>
        </w:tc>
      </w:tr>
      <w:tr w:rsidR="0093325D">
        <w:trPr>
          <w:trHeight w:val="2942"/>
        </w:trPr>
        <w:tc>
          <w:tcPr>
            <w:tcW w:w="0" w:type="auto"/>
            <w:vMerge/>
            <w:tcBorders>
              <w:top w:val="nil"/>
              <w:left w:val="single" w:sz="4" w:space="0" w:color="000000"/>
              <w:bottom w:val="nil"/>
              <w:right w:val="single" w:sz="4" w:space="0" w:color="000000"/>
            </w:tcBorders>
          </w:tcPr>
          <w:p w:rsidR="0093325D" w:rsidRDefault="0093325D">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0" w:line="400" w:lineRule="auto"/>
              <w:ind w:left="0" w:right="0" w:firstLine="0"/>
              <w:jc w:val="center"/>
            </w:pPr>
            <w:r>
              <w:rPr>
                <w:b/>
              </w:rPr>
              <w:t xml:space="preserve">Vytváranie prirodzených čísel v číselnom obore do </w:t>
            </w:r>
          </w:p>
          <w:p w:rsidR="0093325D" w:rsidRDefault="006F3F59">
            <w:pPr>
              <w:spacing w:after="0"/>
              <w:ind w:left="0" w:right="62" w:firstLine="0"/>
              <w:jc w:val="center"/>
            </w:pPr>
            <w:r>
              <w:rPr>
                <w:b/>
              </w:rPr>
              <w:t xml:space="preserve">100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46" w:line="273" w:lineRule="auto"/>
              <w:ind w:left="0" w:right="0" w:firstLine="0"/>
              <w:jc w:val="center"/>
            </w:pPr>
            <w:r>
              <w:t xml:space="preserve">Rozklad čísel do 100 na desiatky a jednotky. Usporiadanie. </w:t>
            </w:r>
          </w:p>
          <w:p w:rsidR="0093325D" w:rsidRDefault="006F3F59">
            <w:pPr>
              <w:spacing w:after="65"/>
              <w:ind w:left="0" w:right="62" w:firstLine="0"/>
              <w:jc w:val="center"/>
            </w:pPr>
            <w:r>
              <w:t xml:space="preserve">Porovnávanie do 100. </w:t>
            </w:r>
          </w:p>
          <w:p w:rsidR="0093325D" w:rsidRDefault="006F3F59">
            <w:pPr>
              <w:spacing w:after="16"/>
              <w:ind w:left="0" w:right="60" w:firstLine="0"/>
              <w:jc w:val="center"/>
            </w:pPr>
            <w:r>
              <w:t xml:space="preserve">Počítanie do 100. </w:t>
            </w:r>
          </w:p>
          <w:p w:rsidR="0093325D" w:rsidRDefault="006F3F59">
            <w:pPr>
              <w:spacing w:after="0"/>
              <w:ind w:left="0" w:right="0" w:firstLine="0"/>
              <w:jc w:val="center"/>
            </w:pPr>
            <w:r>
              <w:t xml:space="preserve">Porovnávanie čísel a počítanie do 100 – celé desiatky a jednotky, číselný rad. </w:t>
            </w:r>
          </w:p>
        </w:tc>
      </w:tr>
      <w:tr w:rsidR="0093325D">
        <w:trPr>
          <w:trHeight w:val="4136"/>
        </w:trPr>
        <w:tc>
          <w:tcPr>
            <w:tcW w:w="0" w:type="auto"/>
            <w:vMerge/>
            <w:tcBorders>
              <w:top w:val="nil"/>
              <w:left w:val="single" w:sz="4" w:space="0" w:color="000000"/>
              <w:bottom w:val="single" w:sz="4" w:space="0" w:color="000000"/>
              <w:right w:val="single" w:sz="4" w:space="0" w:color="000000"/>
            </w:tcBorders>
          </w:tcPr>
          <w:p w:rsidR="0093325D" w:rsidRDefault="0093325D">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0" w:line="389" w:lineRule="auto"/>
              <w:ind w:left="0" w:right="0" w:firstLine="0"/>
              <w:jc w:val="center"/>
            </w:pPr>
            <w:r>
              <w:rPr>
                <w:b/>
              </w:rPr>
              <w:t xml:space="preserve">Sčítanie a odčítanie prirodzených čísel v obore </w:t>
            </w:r>
          </w:p>
          <w:p w:rsidR="0093325D" w:rsidRDefault="006F3F59">
            <w:pPr>
              <w:spacing w:after="0"/>
              <w:ind w:left="0" w:right="60" w:firstLine="0"/>
              <w:jc w:val="center"/>
            </w:pPr>
            <w:r>
              <w:rPr>
                <w:b/>
              </w:rPr>
              <w:t xml:space="preserve">do 100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0" w:line="273" w:lineRule="auto"/>
              <w:ind w:left="0" w:right="0" w:firstLine="0"/>
              <w:jc w:val="center"/>
            </w:pPr>
            <w:r>
              <w:t xml:space="preserve">Sčítanie a odčítanie celej desiatky. </w:t>
            </w:r>
          </w:p>
          <w:p w:rsidR="0093325D" w:rsidRDefault="006F3F59">
            <w:pPr>
              <w:spacing w:after="42" w:line="275" w:lineRule="auto"/>
              <w:ind w:left="0" w:right="0" w:firstLine="0"/>
              <w:jc w:val="center"/>
            </w:pPr>
            <w:r>
              <w:t xml:space="preserve">Sčítanie a odčítanie dvojciferného </w:t>
            </w:r>
          </w:p>
          <w:p w:rsidR="0093325D" w:rsidRDefault="006F3F59">
            <w:pPr>
              <w:spacing w:after="63"/>
              <w:ind w:left="0" w:right="61" w:firstLine="0"/>
              <w:jc w:val="center"/>
            </w:pPr>
            <w:r>
              <w:t xml:space="preserve">a jednociferného čísla s </w:t>
            </w:r>
          </w:p>
          <w:p w:rsidR="0093325D" w:rsidRDefault="006F3F59">
            <w:pPr>
              <w:spacing w:after="62"/>
              <w:ind w:left="0" w:right="63" w:firstLine="0"/>
              <w:jc w:val="center"/>
            </w:pPr>
            <w:r>
              <w:t xml:space="preserve">prechodom cez základ 10. </w:t>
            </w:r>
          </w:p>
          <w:p w:rsidR="0093325D" w:rsidRDefault="006F3F59">
            <w:pPr>
              <w:spacing w:after="0" w:line="313" w:lineRule="auto"/>
              <w:ind w:left="0" w:right="0" w:firstLine="0"/>
              <w:jc w:val="center"/>
            </w:pPr>
            <w:r>
              <w:t xml:space="preserve">Vlastnosti sčítania – </w:t>
            </w:r>
            <w:r>
              <w:rPr>
                <w:i/>
              </w:rPr>
              <w:t>komutatívnosť</w:t>
            </w:r>
            <w:r>
              <w:t xml:space="preserve">, </w:t>
            </w:r>
          </w:p>
          <w:p w:rsidR="0093325D" w:rsidRDefault="006F3F59">
            <w:pPr>
              <w:spacing w:after="17"/>
              <w:ind w:left="0" w:right="59" w:firstLine="0"/>
              <w:jc w:val="center"/>
            </w:pPr>
            <w:r>
              <w:rPr>
                <w:i/>
              </w:rPr>
              <w:t>asociatívnosť</w:t>
            </w:r>
            <w:r>
              <w:rPr>
                <w:rFonts w:ascii="Arial" w:eastAsia="Arial" w:hAnsi="Arial" w:cs="Arial"/>
                <w:sz w:val="20"/>
              </w:rPr>
              <w:t xml:space="preserve">. </w:t>
            </w:r>
          </w:p>
          <w:p w:rsidR="0093325D" w:rsidRDefault="006F3F59">
            <w:pPr>
              <w:spacing w:after="3" w:line="273" w:lineRule="auto"/>
              <w:ind w:left="0" w:right="0" w:firstLine="0"/>
              <w:jc w:val="center"/>
            </w:pPr>
            <w:r>
              <w:t xml:space="preserve">Sčítanie a odčítanie dvojciferného a </w:t>
            </w:r>
          </w:p>
          <w:p w:rsidR="0093325D" w:rsidRDefault="006F3F59">
            <w:pPr>
              <w:spacing w:after="0"/>
              <w:ind w:left="0" w:right="0" w:firstLine="0"/>
              <w:jc w:val="center"/>
            </w:pPr>
            <w:r>
              <w:t xml:space="preserve">jednociferného čísla s prechodom cez základ 10. </w:t>
            </w:r>
          </w:p>
        </w:tc>
      </w:tr>
    </w:tbl>
    <w:p w:rsidR="0093325D" w:rsidRDefault="0093325D">
      <w:pPr>
        <w:spacing w:after="0"/>
        <w:ind w:left="-1416" w:right="7" w:firstLine="0"/>
        <w:jc w:val="left"/>
      </w:pPr>
    </w:p>
    <w:tbl>
      <w:tblPr>
        <w:tblStyle w:val="TableGrid"/>
        <w:tblW w:w="9064" w:type="dxa"/>
        <w:tblInd w:w="5" w:type="dxa"/>
        <w:tblCellMar>
          <w:top w:w="14" w:type="dxa"/>
          <w:left w:w="120" w:type="dxa"/>
          <w:right w:w="56" w:type="dxa"/>
        </w:tblCellMar>
        <w:tblLook w:val="04A0" w:firstRow="1" w:lastRow="0" w:firstColumn="1" w:lastColumn="0" w:noHBand="0" w:noVBand="1"/>
      </w:tblPr>
      <w:tblGrid>
        <w:gridCol w:w="3020"/>
        <w:gridCol w:w="3022"/>
        <w:gridCol w:w="3022"/>
      </w:tblGrid>
      <w:tr w:rsidR="0093325D">
        <w:trPr>
          <w:trHeight w:val="2232"/>
        </w:trPr>
        <w:tc>
          <w:tcPr>
            <w:tcW w:w="3020" w:type="dxa"/>
            <w:vMerge w:val="restart"/>
            <w:tcBorders>
              <w:top w:val="single" w:sz="4" w:space="0" w:color="000000"/>
              <w:left w:val="single" w:sz="4" w:space="0" w:color="000000"/>
              <w:bottom w:val="single" w:sz="4" w:space="0" w:color="000000"/>
              <w:right w:val="single" w:sz="4" w:space="0" w:color="000000"/>
            </w:tcBorders>
          </w:tcPr>
          <w:p w:rsidR="0093325D" w:rsidRDefault="0093325D">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93325D" w:rsidRDefault="0093325D">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46" w:line="273" w:lineRule="auto"/>
              <w:ind w:left="0" w:right="0" w:firstLine="0"/>
              <w:jc w:val="center"/>
            </w:pPr>
            <w:r>
              <w:t xml:space="preserve">Sčítanie a odčítanie dvoch dvojciferných čísel bez </w:t>
            </w:r>
          </w:p>
          <w:p w:rsidR="0093325D" w:rsidRDefault="006F3F59">
            <w:pPr>
              <w:spacing w:after="16"/>
              <w:ind w:left="0" w:right="65" w:firstLine="0"/>
              <w:jc w:val="center"/>
            </w:pPr>
            <w:r>
              <w:t xml:space="preserve">prechodu cez základ 10. </w:t>
            </w:r>
          </w:p>
          <w:p w:rsidR="0093325D" w:rsidRDefault="006F3F59">
            <w:pPr>
              <w:spacing w:after="5" w:line="309" w:lineRule="auto"/>
              <w:ind w:left="0" w:right="0" w:firstLine="0"/>
              <w:jc w:val="center"/>
            </w:pPr>
            <w:r>
              <w:t xml:space="preserve">Sčítanie a odčítanie dvoch dvojciferných čísel s </w:t>
            </w:r>
          </w:p>
          <w:p w:rsidR="0093325D" w:rsidRDefault="006F3F59">
            <w:pPr>
              <w:spacing w:after="62"/>
              <w:ind w:left="0" w:right="63" w:firstLine="0"/>
              <w:jc w:val="center"/>
            </w:pPr>
            <w:r>
              <w:t xml:space="preserve">prechodom cez základ 10. </w:t>
            </w:r>
          </w:p>
          <w:p w:rsidR="0093325D" w:rsidRDefault="006F3F59">
            <w:pPr>
              <w:spacing w:after="0"/>
              <w:ind w:left="0" w:right="60" w:firstLine="0"/>
              <w:jc w:val="center"/>
            </w:pPr>
            <w:r>
              <w:t xml:space="preserve">Písomné počítanie. </w:t>
            </w:r>
          </w:p>
        </w:tc>
      </w:tr>
      <w:tr w:rsidR="0093325D">
        <w:trPr>
          <w:trHeight w:val="5725"/>
        </w:trPr>
        <w:tc>
          <w:tcPr>
            <w:tcW w:w="0" w:type="auto"/>
            <w:vMerge/>
            <w:tcBorders>
              <w:top w:val="nil"/>
              <w:left w:val="single" w:sz="4" w:space="0" w:color="000000"/>
              <w:bottom w:val="single" w:sz="4" w:space="0" w:color="000000"/>
              <w:right w:val="single" w:sz="4" w:space="0" w:color="000000"/>
            </w:tcBorders>
          </w:tcPr>
          <w:p w:rsidR="0093325D" w:rsidRDefault="0093325D">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0" w:line="399" w:lineRule="auto"/>
              <w:ind w:left="0" w:right="1" w:firstLine="0"/>
              <w:jc w:val="center"/>
            </w:pPr>
            <w:r>
              <w:rPr>
                <w:b/>
              </w:rPr>
              <w:t xml:space="preserve">Riešenie aplikačných úloh a úloh rozvíjajúcich  </w:t>
            </w:r>
          </w:p>
          <w:p w:rsidR="0093325D" w:rsidRDefault="006F3F59">
            <w:pPr>
              <w:spacing w:after="0" w:line="359" w:lineRule="auto"/>
              <w:ind w:left="0" w:right="0" w:firstLine="0"/>
              <w:jc w:val="center"/>
            </w:pPr>
            <w:r>
              <w:rPr>
                <w:b/>
              </w:rPr>
              <w:t xml:space="preserve">špecifické matematické myslenie </w:t>
            </w:r>
          </w:p>
          <w:p w:rsidR="0093325D" w:rsidRDefault="006F3F59">
            <w:pPr>
              <w:spacing w:after="0"/>
              <w:ind w:left="0" w:right="2" w:firstLine="0"/>
              <w:jc w:val="center"/>
            </w:pPr>
            <w:r>
              <w:rPr>
                <w:b/>
              </w:rPr>
              <w:t xml:space="preserve">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0" w:line="314" w:lineRule="auto"/>
              <w:ind w:left="0" w:right="0" w:firstLine="0"/>
              <w:jc w:val="center"/>
            </w:pPr>
            <w:r>
              <w:t xml:space="preserve">Porovnávanie a určovanie počtu do 20. </w:t>
            </w:r>
          </w:p>
          <w:p w:rsidR="0093325D" w:rsidRDefault="006F3F59">
            <w:pPr>
              <w:spacing w:after="44" w:line="274" w:lineRule="auto"/>
              <w:ind w:left="0" w:right="0" w:firstLine="0"/>
              <w:jc w:val="center"/>
            </w:pPr>
            <w:r>
              <w:t xml:space="preserve">Číselný rad a pojmy usporiadania. </w:t>
            </w:r>
          </w:p>
          <w:p w:rsidR="0093325D" w:rsidRDefault="006F3F59">
            <w:pPr>
              <w:spacing w:after="19"/>
              <w:ind w:left="41" w:right="0" w:firstLine="0"/>
              <w:jc w:val="left"/>
            </w:pPr>
            <w:r>
              <w:t xml:space="preserve">Dopĺňanie do daného počtu. </w:t>
            </w:r>
          </w:p>
          <w:p w:rsidR="0093325D" w:rsidRDefault="006F3F59">
            <w:pPr>
              <w:spacing w:after="45"/>
              <w:ind w:left="0" w:right="1" w:firstLine="0"/>
              <w:jc w:val="center"/>
            </w:pPr>
            <w:r>
              <w:t xml:space="preserve"> </w:t>
            </w:r>
          </w:p>
          <w:p w:rsidR="0093325D" w:rsidRDefault="006F3F59">
            <w:pPr>
              <w:spacing w:after="46" w:line="273" w:lineRule="auto"/>
              <w:ind w:left="0" w:right="0" w:firstLine="0"/>
              <w:jc w:val="center"/>
            </w:pPr>
            <w:r>
              <w:t xml:space="preserve">Počítanie do 20 s prechodom cez základ 10 pomocou </w:t>
            </w:r>
          </w:p>
          <w:p w:rsidR="0093325D" w:rsidRDefault="006F3F59">
            <w:pPr>
              <w:spacing w:after="19"/>
              <w:ind w:left="0" w:right="61" w:firstLine="0"/>
              <w:jc w:val="center"/>
            </w:pPr>
            <w:r>
              <w:t xml:space="preserve">dopočítania – sčítanie. </w:t>
            </w:r>
          </w:p>
          <w:p w:rsidR="0093325D" w:rsidRDefault="006F3F59">
            <w:pPr>
              <w:spacing w:after="46" w:line="273" w:lineRule="auto"/>
              <w:ind w:left="0" w:right="0" w:firstLine="0"/>
              <w:jc w:val="center"/>
            </w:pPr>
            <w:r>
              <w:t xml:space="preserve">Počítanie do 20 s prechodom cez základ 10 pomocou </w:t>
            </w:r>
          </w:p>
          <w:p w:rsidR="0093325D" w:rsidRDefault="006F3F59">
            <w:pPr>
              <w:spacing w:after="0" w:line="311" w:lineRule="auto"/>
              <w:ind w:left="0" w:right="0" w:firstLine="0"/>
              <w:jc w:val="center"/>
            </w:pPr>
            <w:r>
              <w:t xml:space="preserve">grafického znázornenia – sčítanie. </w:t>
            </w:r>
          </w:p>
          <w:p w:rsidR="0093325D" w:rsidRDefault="006F3F59">
            <w:pPr>
              <w:spacing w:after="17"/>
              <w:ind w:left="0" w:right="1" w:firstLine="0"/>
              <w:jc w:val="center"/>
            </w:pPr>
            <w:r>
              <w:t xml:space="preserve"> </w:t>
            </w:r>
          </w:p>
          <w:p w:rsidR="0093325D" w:rsidRDefault="006F3F59">
            <w:pPr>
              <w:spacing w:after="0" w:line="273" w:lineRule="auto"/>
              <w:ind w:left="0" w:right="0" w:firstLine="0"/>
              <w:jc w:val="center"/>
            </w:pPr>
            <w:r>
              <w:t xml:space="preserve">Sčítanie a odčítanie dvojciferného a </w:t>
            </w:r>
          </w:p>
          <w:p w:rsidR="0093325D" w:rsidRDefault="006F3F59">
            <w:pPr>
              <w:spacing w:after="0"/>
              <w:ind w:left="0" w:right="0" w:firstLine="0"/>
              <w:jc w:val="center"/>
            </w:pPr>
            <w:r>
              <w:t xml:space="preserve">jednociferného čísla s prechodom cez základ 10. </w:t>
            </w:r>
          </w:p>
        </w:tc>
      </w:tr>
      <w:tr w:rsidR="0093325D">
        <w:trPr>
          <w:trHeight w:val="3183"/>
        </w:trPr>
        <w:tc>
          <w:tcPr>
            <w:tcW w:w="3020" w:type="dxa"/>
            <w:tcBorders>
              <w:top w:val="single" w:sz="4" w:space="0" w:color="000000"/>
              <w:left w:val="single" w:sz="4" w:space="0" w:color="000000"/>
              <w:bottom w:val="single" w:sz="4" w:space="0" w:color="000000"/>
              <w:right w:val="single" w:sz="4" w:space="0" w:color="000000"/>
            </w:tcBorders>
          </w:tcPr>
          <w:p w:rsidR="0093325D" w:rsidRDefault="006F3F59">
            <w:pPr>
              <w:spacing w:after="0"/>
              <w:ind w:left="0" w:right="0" w:firstLine="0"/>
              <w:jc w:val="center"/>
            </w:pPr>
            <w:r>
              <w:t xml:space="preserve">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0"/>
              <w:ind w:left="0" w:right="60" w:firstLine="0"/>
              <w:jc w:val="center"/>
            </w:pPr>
            <w:r>
              <w:rPr>
                <w:b/>
              </w:rPr>
              <w:t xml:space="preserve">Geometria a meranie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0" w:line="313" w:lineRule="auto"/>
              <w:ind w:left="0" w:right="0" w:firstLine="0"/>
              <w:jc w:val="center"/>
            </w:pPr>
            <w:r>
              <w:t xml:space="preserve">Čiary. Uzavretá a otvorená čiara. Rovná a krivá čiara. </w:t>
            </w:r>
          </w:p>
          <w:p w:rsidR="0093325D" w:rsidRDefault="006F3F59">
            <w:pPr>
              <w:spacing w:after="19"/>
              <w:ind w:left="0" w:right="62" w:firstLine="0"/>
              <w:jc w:val="center"/>
            </w:pPr>
            <w:r>
              <w:t xml:space="preserve">Bod, úsečka. Priamka. </w:t>
            </w:r>
          </w:p>
          <w:p w:rsidR="0093325D" w:rsidRDefault="006F3F59">
            <w:pPr>
              <w:spacing w:after="0" w:line="311" w:lineRule="auto"/>
              <w:ind w:left="0" w:right="0" w:firstLine="0"/>
              <w:jc w:val="center"/>
            </w:pPr>
            <w:proofErr w:type="spellStart"/>
            <w:r>
              <w:t>Propedeutika</w:t>
            </w:r>
            <w:proofErr w:type="spellEnd"/>
            <w:r>
              <w:t xml:space="preserve"> jednotiek dĺžky. </w:t>
            </w:r>
          </w:p>
          <w:p w:rsidR="0093325D" w:rsidRDefault="006F3F59">
            <w:pPr>
              <w:spacing w:after="17"/>
              <w:ind w:left="0" w:right="65" w:firstLine="0"/>
              <w:jc w:val="center"/>
            </w:pPr>
            <w:r>
              <w:t xml:space="preserve">Jednotka dĺžky – cm. </w:t>
            </w:r>
          </w:p>
          <w:p w:rsidR="0093325D" w:rsidRDefault="006F3F59">
            <w:pPr>
              <w:spacing w:after="0"/>
              <w:ind w:left="0" w:right="0" w:firstLine="0"/>
              <w:jc w:val="center"/>
            </w:pPr>
            <w:r>
              <w:t xml:space="preserve">Budovanie telies z kociek podľa vzoru alebo podľa obrázka. Stavba jednoduchých telies. </w:t>
            </w:r>
          </w:p>
        </w:tc>
      </w:tr>
      <w:tr w:rsidR="0093325D">
        <w:trPr>
          <w:trHeight w:val="2856"/>
        </w:trPr>
        <w:tc>
          <w:tcPr>
            <w:tcW w:w="3020" w:type="dxa"/>
            <w:tcBorders>
              <w:top w:val="single" w:sz="4" w:space="0" w:color="000000"/>
              <w:left w:val="single" w:sz="4" w:space="0" w:color="000000"/>
              <w:bottom w:val="single" w:sz="4" w:space="0" w:color="000000"/>
              <w:right w:val="single" w:sz="4" w:space="0" w:color="000000"/>
            </w:tcBorders>
          </w:tcPr>
          <w:p w:rsidR="0093325D" w:rsidRDefault="006F3F59">
            <w:pPr>
              <w:spacing w:after="0"/>
              <w:ind w:left="0" w:right="63" w:firstLine="0"/>
              <w:jc w:val="center"/>
            </w:pPr>
            <w:r>
              <w:rPr>
                <w:b/>
              </w:rPr>
              <w:t xml:space="preserve">Mediálna výchova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0" w:line="379" w:lineRule="auto"/>
              <w:ind w:left="16" w:right="16" w:firstLine="0"/>
              <w:jc w:val="center"/>
            </w:pPr>
            <w:r>
              <w:rPr>
                <w:b/>
              </w:rPr>
              <w:t xml:space="preserve">Sčítanie a odčítanie v obore do 20 s prechodom cez základ 10 </w:t>
            </w:r>
          </w:p>
          <w:p w:rsidR="0093325D" w:rsidRDefault="006F3F59">
            <w:pPr>
              <w:spacing w:after="112"/>
              <w:ind w:left="0" w:right="2" w:firstLine="0"/>
              <w:jc w:val="center"/>
            </w:pPr>
            <w:r>
              <w:rPr>
                <w:b/>
              </w:rPr>
              <w:t xml:space="preserve"> </w:t>
            </w:r>
          </w:p>
          <w:p w:rsidR="0093325D" w:rsidRDefault="006F3F59">
            <w:pPr>
              <w:spacing w:after="115"/>
              <w:ind w:left="0" w:right="2" w:firstLine="0"/>
              <w:jc w:val="center"/>
            </w:pPr>
            <w:r>
              <w:rPr>
                <w:b/>
              </w:rPr>
              <w:t xml:space="preserve"> </w:t>
            </w:r>
          </w:p>
          <w:p w:rsidR="0093325D" w:rsidRDefault="006F3F59">
            <w:pPr>
              <w:spacing w:after="0"/>
              <w:ind w:left="0" w:right="2" w:firstLine="0"/>
              <w:jc w:val="center"/>
            </w:pPr>
            <w:r>
              <w:rPr>
                <w:b/>
              </w:rPr>
              <w:t xml:space="preserve">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45" w:line="274" w:lineRule="auto"/>
              <w:ind w:left="24" w:right="0" w:hanging="24"/>
              <w:jc w:val="center"/>
            </w:pPr>
            <w:r>
              <w:t xml:space="preserve">Počítanie do 20 s prechodom cez základ 10 pomocou rozkladu, dopočítania a </w:t>
            </w:r>
          </w:p>
          <w:p w:rsidR="0093325D" w:rsidRDefault="006F3F59">
            <w:pPr>
              <w:spacing w:after="0" w:line="312" w:lineRule="auto"/>
              <w:ind w:left="0" w:right="0" w:firstLine="0"/>
              <w:jc w:val="center"/>
            </w:pPr>
            <w:r>
              <w:t xml:space="preserve">grafického znázornenia – odčítanie. </w:t>
            </w:r>
          </w:p>
          <w:p w:rsidR="0093325D" w:rsidRDefault="006F3F59">
            <w:pPr>
              <w:spacing w:after="0"/>
              <w:ind w:left="0" w:right="0" w:firstLine="0"/>
              <w:jc w:val="center"/>
            </w:pPr>
            <w:r>
              <w:t xml:space="preserve">Využitie počítania do 20 s prechodom cez základ 10 v rôznych úlohách. </w:t>
            </w:r>
          </w:p>
        </w:tc>
      </w:tr>
    </w:tbl>
    <w:p w:rsidR="0093325D" w:rsidRDefault="0093325D">
      <w:pPr>
        <w:spacing w:after="0"/>
        <w:ind w:left="-1416" w:right="7" w:firstLine="0"/>
        <w:jc w:val="left"/>
      </w:pPr>
    </w:p>
    <w:tbl>
      <w:tblPr>
        <w:tblStyle w:val="TableGrid"/>
        <w:tblW w:w="9064" w:type="dxa"/>
        <w:tblInd w:w="5" w:type="dxa"/>
        <w:tblCellMar>
          <w:top w:w="14" w:type="dxa"/>
          <w:left w:w="122" w:type="dxa"/>
          <w:right w:w="60" w:type="dxa"/>
        </w:tblCellMar>
        <w:tblLook w:val="04A0" w:firstRow="1" w:lastRow="0" w:firstColumn="1" w:lastColumn="0" w:noHBand="0" w:noVBand="1"/>
      </w:tblPr>
      <w:tblGrid>
        <w:gridCol w:w="3020"/>
        <w:gridCol w:w="3022"/>
        <w:gridCol w:w="3022"/>
      </w:tblGrid>
      <w:tr w:rsidR="0093325D">
        <w:trPr>
          <w:trHeight w:val="2856"/>
        </w:trPr>
        <w:tc>
          <w:tcPr>
            <w:tcW w:w="3020" w:type="dxa"/>
            <w:vMerge w:val="restart"/>
            <w:tcBorders>
              <w:top w:val="single" w:sz="4" w:space="0" w:color="000000"/>
              <w:left w:val="single" w:sz="4" w:space="0" w:color="000000"/>
              <w:bottom w:val="single" w:sz="4" w:space="0" w:color="000000"/>
              <w:right w:val="single" w:sz="4" w:space="0" w:color="000000"/>
            </w:tcBorders>
          </w:tcPr>
          <w:p w:rsidR="0093325D" w:rsidRDefault="0093325D">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112"/>
              <w:ind w:left="0" w:right="0" w:firstLine="0"/>
              <w:jc w:val="center"/>
            </w:pPr>
            <w:r>
              <w:rPr>
                <w:b/>
              </w:rPr>
              <w:t xml:space="preserve"> </w:t>
            </w:r>
          </w:p>
          <w:p w:rsidR="0093325D" w:rsidRDefault="006F3F59">
            <w:pPr>
              <w:spacing w:after="115"/>
              <w:ind w:left="0" w:right="0" w:firstLine="0"/>
              <w:jc w:val="center"/>
            </w:pPr>
            <w:r>
              <w:rPr>
                <w:b/>
              </w:rPr>
              <w:t xml:space="preserve"> </w:t>
            </w:r>
          </w:p>
          <w:p w:rsidR="0093325D" w:rsidRDefault="006F3F59">
            <w:pPr>
              <w:spacing w:after="112"/>
              <w:ind w:left="0" w:right="0" w:firstLine="0"/>
              <w:jc w:val="center"/>
            </w:pPr>
            <w:r>
              <w:rPr>
                <w:b/>
              </w:rPr>
              <w:t xml:space="preserve"> </w:t>
            </w:r>
          </w:p>
          <w:p w:rsidR="0093325D" w:rsidRDefault="006F3F59">
            <w:pPr>
              <w:spacing w:after="0"/>
              <w:ind w:left="0" w:right="0" w:firstLine="0"/>
              <w:jc w:val="center"/>
            </w:pPr>
            <w:r>
              <w:rPr>
                <w:b/>
              </w:rPr>
              <w:t xml:space="preserve">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93325D">
            <w:pPr>
              <w:spacing w:after="160"/>
              <w:ind w:left="0" w:right="0" w:firstLine="0"/>
              <w:jc w:val="left"/>
            </w:pPr>
          </w:p>
        </w:tc>
      </w:tr>
      <w:tr w:rsidR="0093325D">
        <w:trPr>
          <w:trHeight w:val="6992"/>
        </w:trPr>
        <w:tc>
          <w:tcPr>
            <w:tcW w:w="0" w:type="auto"/>
            <w:vMerge/>
            <w:tcBorders>
              <w:top w:val="nil"/>
              <w:left w:val="single" w:sz="4" w:space="0" w:color="000000"/>
              <w:bottom w:val="nil"/>
              <w:right w:val="single" w:sz="4" w:space="0" w:color="000000"/>
            </w:tcBorders>
          </w:tcPr>
          <w:p w:rsidR="0093325D" w:rsidRDefault="0093325D">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115"/>
              <w:ind w:left="0" w:right="61" w:firstLine="0"/>
              <w:jc w:val="center"/>
            </w:pPr>
            <w:r>
              <w:rPr>
                <w:b/>
              </w:rPr>
              <w:t xml:space="preserve">Sčítanie a odčítanie </w:t>
            </w:r>
          </w:p>
          <w:p w:rsidR="0093325D" w:rsidRDefault="006F3F59">
            <w:pPr>
              <w:spacing w:after="112"/>
              <w:ind w:left="41" w:right="0" w:firstLine="0"/>
              <w:jc w:val="left"/>
            </w:pPr>
            <w:r>
              <w:rPr>
                <w:b/>
              </w:rPr>
              <w:t xml:space="preserve">prirodzených čísel v obore </w:t>
            </w:r>
          </w:p>
          <w:p w:rsidR="0093325D" w:rsidRDefault="006F3F59">
            <w:pPr>
              <w:spacing w:after="0"/>
              <w:ind w:left="0" w:right="58" w:firstLine="0"/>
              <w:jc w:val="center"/>
            </w:pPr>
            <w:r>
              <w:rPr>
                <w:b/>
              </w:rPr>
              <w:t xml:space="preserve">do 100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46" w:line="274" w:lineRule="auto"/>
              <w:ind w:left="0" w:right="0" w:firstLine="0"/>
              <w:jc w:val="center"/>
            </w:pPr>
            <w:r>
              <w:t xml:space="preserve">Sčítanie a odčítanie dvojciferného </w:t>
            </w:r>
          </w:p>
          <w:p w:rsidR="0093325D" w:rsidRDefault="006F3F59">
            <w:pPr>
              <w:spacing w:after="0" w:line="300" w:lineRule="auto"/>
              <w:ind w:left="0" w:right="0" w:firstLine="0"/>
              <w:jc w:val="center"/>
            </w:pPr>
            <w:r>
              <w:t xml:space="preserve">a jednociferného čísla bez prechodu cez základ 10. Sčítanie a odčítanie celej desiatky. </w:t>
            </w:r>
          </w:p>
          <w:p w:rsidR="0093325D" w:rsidRDefault="006F3F59">
            <w:pPr>
              <w:spacing w:after="0" w:line="311" w:lineRule="auto"/>
              <w:ind w:left="0" w:right="62" w:firstLine="0"/>
              <w:jc w:val="center"/>
            </w:pPr>
            <w:r>
              <w:t xml:space="preserve">Sčítanie do celej desiatky a odčítanie od celej desiatky. </w:t>
            </w:r>
          </w:p>
          <w:p w:rsidR="0093325D" w:rsidRDefault="006F3F59">
            <w:pPr>
              <w:spacing w:after="41" w:line="273" w:lineRule="auto"/>
              <w:ind w:left="0" w:right="0" w:firstLine="0"/>
              <w:jc w:val="center"/>
            </w:pPr>
            <w:r>
              <w:t xml:space="preserve">Sčítanie a odčítanie dvojciferného a </w:t>
            </w:r>
          </w:p>
          <w:p w:rsidR="0093325D" w:rsidRDefault="006F3F59">
            <w:pPr>
              <w:spacing w:after="63"/>
              <w:ind w:left="0" w:right="59" w:firstLine="0"/>
              <w:jc w:val="center"/>
            </w:pPr>
            <w:r>
              <w:t xml:space="preserve">jednociferného čísla s </w:t>
            </w:r>
          </w:p>
          <w:p w:rsidR="0093325D" w:rsidRDefault="006F3F59">
            <w:pPr>
              <w:spacing w:after="17"/>
              <w:ind w:left="137" w:right="0" w:firstLine="0"/>
              <w:jc w:val="left"/>
            </w:pPr>
            <w:r>
              <w:t xml:space="preserve">prechodom cez základ 10. </w:t>
            </w:r>
          </w:p>
          <w:p w:rsidR="0093325D" w:rsidRDefault="006F3F59">
            <w:pPr>
              <w:spacing w:after="2" w:line="273" w:lineRule="auto"/>
              <w:ind w:left="0" w:right="0" w:firstLine="0"/>
              <w:jc w:val="center"/>
            </w:pPr>
            <w:r>
              <w:t xml:space="preserve">Sčítanie a odčítanie dvojciferného a </w:t>
            </w:r>
          </w:p>
          <w:p w:rsidR="0093325D" w:rsidRDefault="006F3F59">
            <w:pPr>
              <w:spacing w:after="63"/>
              <w:ind w:left="0" w:right="59" w:firstLine="0"/>
              <w:jc w:val="center"/>
            </w:pPr>
            <w:r>
              <w:t xml:space="preserve">jednociferného čísla s </w:t>
            </w:r>
          </w:p>
          <w:p w:rsidR="0093325D" w:rsidRDefault="006F3F59">
            <w:pPr>
              <w:spacing w:after="16"/>
              <w:ind w:left="137" w:right="0" w:firstLine="0"/>
              <w:jc w:val="left"/>
            </w:pPr>
            <w:r>
              <w:t xml:space="preserve">prechodom cez základ 10. </w:t>
            </w:r>
          </w:p>
          <w:p w:rsidR="0093325D" w:rsidRDefault="006F3F59">
            <w:pPr>
              <w:spacing w:after="46" w:line="273" w:lineRule="auto"/>
              <w:ind w:left="0" w:right="0" w:firstLine="0"/>
              <w:jc w:val="center"/>
            </w:pPr>
            <w:r>
              <w:t xml:space="preserve">Sčítanie a odčítanie dvoch dvojciferných čísel s </w:t>
            </w:r>
          </w:p>
          <w:p w:rsidR="0093325D" w:rsidRDefault="006F3F59">
            <w:pPr>
              <w:spacing w:after="19"/>
              <w:ind w:left="137" w:right="0" w:firstLine="0"/>
              <w:jc w:val="left"/>
            </w:pPr>
            <w:r>
              <w:t xml:space="preserve">prechodom cez základ 10. </w:t>
            </w:r>
          </w:p>
          <w:p w:rsidR="0093325D" w:rsidRDefault="006F3F59">
            <w:pPr>
              <w:spacing w:after="0" w:line="273" w:lineRule="auto"/>
              <w:ind w:left="0" w:right="0" w:firstLine="0"/>
              <w:jc w:val="center"/>
            </w:pPr>
            <w:r>
              <w:t xml:space="preserve">Sčítanie a odčítanie prirodzených čísel v obore </w:t>
            </w:r>
          </w:p>
          <w:p w:rsidR="0093325D" w:rsidRDefault="006F3F59">
            <w:pPr>
              <w:spacing w:after="0"/>
              <w:ind w:left="0" w:right="58" w:firstLine="0"/>
              <w:jc w:val="center"/>
            </w:pPr>
            <w:r>
              <w:t xml:space="preserve">do 100 </w:t>
            </w:r>
          </w:p>
        </w:tc>
      </w:tr>
      <w:tr w:rsidR="0093325D">
        <w:trPr>
          <w:trHeight w:val="3503"/>
        </w:trPr>
        <w:tc>
          <w:tcPr>
            <w:tcW w:w="0" w:type="auto"/>
            <w:vMerge/>
            <w:tcBorders>
              <w:top w:val="nil"/>
              <w:left w:val="single" w:sz="4" w:space="0" w:color="000000"/>
              <w:bottom w:val="single" w:sz="4" w:space="0" w:color="000000"/>
              <w:right w:val="single" w:sz="4" w:space="0" w:color="000000"/>
            </w:tcBorders>
          </w:tcPr>
          <w:p w:rsidR="0093325D" w:rsidRDefault="0093325D">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0" w:line="397" w:lineRule="auto"/>
              <w:ind w:left="0" w:right="0" w:firstLine="0"/>
              <w:jc w:val="center"/>
            </w:pPr>
            <w:r>
              <w:rPr>
                <w:b/>
              </w:rPr>
              <w:t xml:space="preserve">Riešenie aplikačných úloh a úloh rozvíjajúcich  </w:t>
            </w:r>
          </w:p>
          <w:p w:rsidR="0093325D" w:rsidRDefault="006F3F59">
            <w:pPr>
              <w:spacing w:after="2" w:line="356" w:lineRule="auto"/>
              <w:ind w:left="0" w:right="0" w:firstLine="0"/>
              <w:jc w:val="center"/>
            </w:pPr>
            <w:r>
              <w:rPr>
                <w:b/>
              </w:rPr>
              <w:t xml:space="preserve">špecifické matematické myslenie </w:t>
            </w:r>
          </w:p>
          <w:p w:rsidR="0093325D" w:rsidRDefault="006F3F59">
            <w:pPr>
              <w:spacing w:after="112"/>
              <w:ind w:left="0" w:right="0" w:firstLine="0"/>
              <w:jc w:val="center"/>
            </w:pPr>
            <w:r>
              <w:rPr>
                <w:b/>
              </w:rPr>
              <w:t xml:space="preserve"> </w:t>
            </w:r>
          </w:p>
          <w:p w:rsidR="0093325D" w:rsidRDefault="006F3F59">
            <w:pPr>
              <w:spacing w:after="112"/>
              <w:ind w:left="0" w:right="0" w:firstLine="0"/>
              <w:jc w:val="center"/>
            </w:pPr>
            <w:r>
              <w:rPr>
                <w:b/>
              </w:rPr>
              <w:t xml:space="preserve"> </w:t>
            </w:r>
          </w:p>
          <w:p w:rsidR="0093325D" w:rsidRDefault="006F3F59">
            <w:pPr>
              <w:spacing w:after="0"/>
              <w:ind w:left="0" w:right="0" w:firstLine="0"/>
              <w:jc w:val="center"/>
            </w:pPr>
            <w:r>
              <w:rPr>
                <w:b/>
              </w:rPr>
              <w:t xml:space="preserve">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0" w:line="273" w:lineRule="auto"/>
              <w:ind w:left="9" w:right="9" w:firstLine="0"/>
              <w:jc w:val="center"/>
            </w:pPr>
            <w:r>
              <w:t xml:space="preserve">Odčítanie do 20 s prechodom cez základ 10 </w:t>
            </w:r>
          </w:p>
          <w:p w:rsidR="0093325D" w:rsidRDefault="006F3F59">
            <w:pPr>
              <w:spacing w:after="16"/>
              <w:ind w:left="0" w:right="59" w:firstLine="0"/>
              <w:jc w:val="center"/>
            </w:pPr>
            <w:r>
              <w:t xml:space="preserve">rozkladom menšiteľa. </w:t>
            </w:r>
          </w:p>
          <w:p w:rsidR="0093325D" w:rsidRDefault="006F3F59">
            <w:pPr>
              <w:spacing w:after="0" w:line="274" w:lineRule="auto"/>
              <w:ind w:left="9" w:right="9" w:firstLine="10"/>
              <w:jc w:val="center"/>
            </w:pPr>
            <w:r>
              <w:t xml:space="preserve">Odčítanie do 20 s prechodom cez základ 10 pomocou dopočítania. </w:t>
            </w:r>
          </w:p>
          <w:p w:rsidR="0093325D" w:rsidRDefault="006F3F59">
            <w:pPr>
              <w:spacing w:after="16"/>
              <w:ind w:left="0" w:right="59" w:firstLine="0"/>
              <w:jc w:val="center"/>
            </w:pPr>
            <w:r>
              <w:t xml:space="preserve">Odčítanie po jednom. </w:t>
            </w:r>
          </w:p>
          <w:p w:rsidR="0093325D" w:rsidRDefault="006F3F59">
            <w:pPr>
              <w:spacing w:after="0"/>
              <w:ind w:left="9" w:right="9" w:firstLine="0"/>
              <w:jc w:val="center"/>
            </w:pPr>
            <w:r>
              <w:t xml:space="preserve">Odčítanie do 20 s prechodom cez základ 10 pomocou grafického znázornenia. </w:t>
            </w:r>
          </w:p>
        </w:tc>
      </w:tr>
      <w:tr w:rsidR="0093325D">
        <w:trPr>
          <w:trHeight w:val="646"/>
        </w:trPr>
        <w:tc>
          <w:tcPr>
            <w:tcW w:w="3020" w:type="dxa"/>
            <w:tcBorders>
              <w:top w:val="single" w:sz="4" w:space="0" w:color="000000"/>
              <w:left w:val="single" w:sz="4" w:space="0" w:color="000000"/>
              <w:bottom w:val="single" w:sz="4" w:space="0" w:color="000000"/>
              <w:right w:val="single" w:sz="4" w:space="0" w:color="000000"/>
            </w:tcBorders>
          </w:tcPr>
          <w:p w:rsidR="0093325D" w:rsidRDefault="006F3F59">
            <w:pPr>
              <w:spacing w:after="0"/>
              <w:ind w:left="2" w:right="0" w:firstLine="0"/>
              <w:jc w:val="center"/>
            </w:pPr>
            <w:r>
              <w:lastRenderedPageBreak/>
              <w:t xml:space="preserve">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0"/>
              <w:ind w:left="0" w:right="58" w:firstLine="0"/>
              <w:jc w:val="center"/>
            </w:pPr>
            <w:r>
              <w:rPr>
                <w:b/>
              </w:rPr>
              <w:t xml:space="preserve">Geometria a meranie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54"/>
              <w:ind w:left="0" w:right="58" w:firstLine="0"/>
              <w:jc w:val="center"/>
            </w:pPr>
            <w:r>
              <w:t xml:space="preserve">Čiary. </w:t>
            </w:r>
          </w:p>
          <w:p w:rsidR="0093325D" w:rsidRDefault="006F3F59">
            <w:pPr>
              <w:spacing w:after="0"/>
              <w:ind w:left="58" w:right="0" w:firstLine="0"/>
              <w:jc w:val="left"/>
            </w:pPr>
            <w:r>
              <w:t xml:space="preserve">Bod a vyznačovanie bodov. </w:t>
            </w:r>
          </w:p>
        </w:tc>
      </w:tr>
    </w:tbl>
    <w:p w:rsidR="0093325D" w:rsidRDefault="0093325D">
      <w:pPr>
        <w:spacing w:after="0"/>
        <w:ind w:left="-1416" w:right="7" w:firstLine="0"/>
        <w:jc w:val="left"/>
      </w:pPr>
    </w:p>
    <w:tbl>
      <w:tblPr>
        <w:tblStyle w:val="TableGrid"/>
        <w:tblW w:w="9064" w:type="dxa"/>
        <w:tblInd w:w="5" w:type="dxa"/>
        <w:tblCellMar>
          <w:top w:w="14" w:type="dxa"/>
          <w:left w:w="115" w:type="dxa"/>
          <w:right w:w="57" w:type="dxa"/>
        </w:tblCellMar>
        <w:tblLook w:val="04A0" w:firstRow="1" w:lastRow="0" w:firstColumn="1" w:lastColumn="0" w:noHBand="0" w:noVBand="1"/>
      </w:tblPr>
      <w:tblGrid>
        <w:gridCol w:w="3020"/>
        <w:gridCol w:w="3022"/>
        <w:gridCol w:w="3022"/>
      </w:tblGrid>
      <w:tr w:rsidR="0093325D">
        <w:trPr>
          <w:trHeight w:val="4139"/>
        </w:trPr>
        <w:tc>
          <w:tcPr>
            <w:tcW w:w="3020" w:type="dxa"/>
            <w:vMerge w:val="restart"/>
            <w:tcBorders>
              <w:top w:val="single" w:sz="4" w:space="0" w:color="000000"/>
              <w:left w:val="single" w:sz="4" w:space="0" w:color="000000"/>
              <w:bottom w:val="single" w:sz="4" w:space="0" w:color="000000"/>
              <w:right w:val="single" w:sz="4" w:space="0" w:color="000000"/>
            </w:tcBorders>
          </w:tcPr>
          <w:p w:rsidR="0093325D" w:rsidRDefault="006F3F59">
            <w:pPr>
              <w:spacing w:after="0"/>
              <w:ind w:left="0" w:right="53" w:firstLine="0"/>
              <w:jc w:val="center"/>
            </w:pPr>
            <w:r>
              <w:rPr>
                <w:b/>
              </w:rPr>
              <w:t xml:space="preserve">Multikultúrna výchova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52" w:line="356" w:lineRule="auto"/>
              <w:ind w:left="19" w:right="78" w:firstLine="0"/>
              <w:jc w:val="center"/>
            </w:pPr>
            <w:r>
              <w:rPr>
                <w:b/>
              </w:rPr>
              <w:t xml:space="preserve">Sčítanie a odčítanie v obore do 20 s prechodom </w:t>
            </w:r>
          </w:p>
          <w:p w:rsidR="0093325D" w:rsidRDefault="006F3F59">
            <w:pPr>
              <w:spacing w:after="0"/>
              <w:ind w:left="0" w:right="55" w:firstLine="0"/>
              <w:jc w:val="center"/>
            </w:pPr>
            <w:r>
              <w:rPr>
                <w:b/>
              </w:rPr>
              <w:t xml:space="preserve">cez základ 10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0" w:line="300" w:lineRule="auto"/>
              <w:ind w:left="238" w:right="296" w:firstLine="0"/>
              <w:jc w:val="center"/>
            </w:pPr>
            <w:r>
              <w:t xml:space="preserve">Počítanie do 20 bez prechodu cez základ 10. Poradie. Určovanie počtu do 20. </w:t>
            </w:r>
          </w:p>
          <w:p w:rsidR="0093325D" w:rsidRDefault="006F3F59">
            <w:pPr>
              <w:spacing w:after="0" w:line="313" w:lineRule="auto"/>
              <w:ind w:left="0" w:right="0" w:firstLine="0"/>
              <w:jc w:val="center"/>
            </w:pPr>
            <w:r>
              <w:t xml:space="preserve">Odčítanie do 20 bez prechodu cez základ 10. </w:t>
            </w:r>
          </w:p>
          <w:p w:rsidR="0093325D" w:rsidRDefault="006F3F59">
            <w:pPr>
              <w:spacing w:after="0" w:line="313" w:lineRule="auto"/>
              <w:ind w:left="0" w:right="0" w:firstLine="0"/>
              <w:jc w:val="center"/>
            </w:pPr>
            <w:r>
              <w:t xml:space="preserve">Sčítanie a odčítanie do 20 bez prechodu cez základ 10. </w:t>
            </w:r>
          </w:p>
          <w:p w:rsidR="0093325D" w:rsidRDefault="006F3F59">
            <w:pPr>
              <w:spacing w:after="57"/>
              <w:ind w:left="0" w:right="56" w:firstLine="0"/>
              <w:jc w:val="center"/>
            </w:pPr>
            <w:r>
              <w:t xml:space="preserve">Úlohy typu: </w:t>
            </w:r>
            <w:r>
              <w:rPr>
                <w:i/>
              </w:rPr>
              <w:t xml:space="preserve">O koľko viac? </w:t>
            </w:r>
          </w:p>
          <w:p w:rsidR="0093325D" w:rsidRDefault="006F3F59">
            <w:pPr>
              <w:spacing w:after="17"/>
              <w:ind w:left="0" w:right="60" w:firstLine="0"/>
              <w:jc w:val="center"/>
            </w:pPr>
            <w:r>
              <w:rPr>
                <w:i/>
              </w:rPr>
              <w:t xml:space="preserve">O koľko menej? </w:t>
            </w:r>
          </w:p>
          <w:p w:rsidR="0093325D" w:rsidRDefault="006F3F59">
            <w:pPr>
              <w:spacing w:after="0"/>
              <w:ind w:left="0" w:right="0" w:firstLine="0"/>
              <w:jc w:val="center"/>
            </w:pPr>
            <w:r>
              <w:t xml:space="preserve">Využitie počítania do 20 s prechodom cez základ 10 v rôznych úlohách. </w:t>
            </w:r>
          </w:p>
        </w:tc>
      </w:tr>
      <w:tr w:rsidR="0093325D">
        <w:trPr>
          <w:trHeight w:val="1596"/>
        </w:trPr>
        <w:tc>
          <w:tcPr>
            <w:tcW w:w="0" w:type="auto"/>
            <w:vMerge/>
            <w:tcBorders>
              <w:top w:val="nil"/>
              <w:left w:val="single" w:sz="4" w:space="0" w:color="000000"/>
              <w:bottom w:val="nil"/>
              <w:right w:val="single" w:sz="4" w:space="0" w:color="000000"/>
            </w:tcBorders>
          </w:tcPr>
          <w:p w:rsidR="0093325D" w:rsidRDefault="0093325D">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0"/>
              <w:ind w:left="245" w:right="284" w:firstLine="0"/>
              <w:jc w:val="center"/>
            </w:pPr>
            <w:r>
              <w:rPr>
                <w:b/>
              </w:rPr>
              <w:t xml:space="preserve">Vytváranie predstáv o prirodzených číslach v obore do 100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46" w:line="273" w:lineRule="auto"/>
              <w:ind w:left="0" w:right="0" w:firstLine="0"/>
              <w:jc w:val="center"/>
            </w:pPr>
            <w:r>
              <w:t xml:space="preserve">Čítanie, písanie čísel (celých desiatok) do 100. </w:t>
            </w:r>
          </w:p>
          <w:p w:rsidR="0093325D" w:rsidRDefault="006F3F59">
            <w:pPr>
              <w:spacing w:after="0"/>
              <w:ind w:left="0" w:right="0" w:firstLine="0"/>
              <w:jc w:val="center"/>
            </w:pPr>
            <w:r>
              <w:t>Číselný rad do 100 – počítanie po celých desiatkach</w:t>
            </w:r>
            <w:r>
              <w:rPr>
                <w:rFonts w:ascii="Arial" w:eastAsia="Arial" w:hAnsi="Arial" w:cs="Arial"/>
                <w:sz w:val="31"/>
                <w:vertAlign w:val="subscript"/>
              </w:rPr>
              <w:t>.</w:t>
            </w:r>
            <w:r>
              <w:t xml:space="preserve"> </w:t>
            </w:r>
          </w:p>
        </w:tc>
      </w:tr>
      <w:tr w:rsidR="0093325D">
        <w:trPr>
          <w:trHeight w:val="2494"/>
        </w:trPr>
        <w:tc>
          <w:tcPr>
            <w:tcW w:w="0" w:type="auto"/>
            <w:vMerge/>
            <w:tcBorders>
              <w:top w:val="nil"/>
              <w:left w:val="single" w:sz="4" w:space="0" w:color="000000"/>
              <w:bottom w:val="single" w:sz="4" w:space="0" w:color="000000"/>
              <w:right w:val="single" w:sz="4" w:space="0" w:color="000000"/>
            </w:tcBorders>
          </w:tcPr>
          <w:p w:rsidR="0093325D" w:rsidRDefault="0093325D">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115"/>
              <w:ind w:left="0" w:right="56" w:firstLine="0"/>
              <w:jc w:val="center"/>
            </w:pPr>
            <w:r>
              <w:rPr>
                <w:b/>
              </w:rPr>
              <w:t xml:space="preserve">Sčítanie a odčítanie </w:t>
            </w:r>
          </w:p>
          <w:p w:rsidR="0093325D" w:rsidRDefault="006F3F59">
            <w:pPr>
              <w:spacing w:after="2" w:line="357" w:lineRule="auto"/>
              <w:ind w:left="0" w:right="0" w:firstLine="0"/>
              <w:jc w:val="center"/>
            </w:pPr>
            <w:r>
              <w:rPr>
                <w:b/>
              </w:rPr>
              <w:t xml:space="preserve">prirodzených čísel v obore do 100 </w:t>
            </w:r>
          </w:p>
          <w:p w:rsidR="0093325D" w:rsidRDefault="006F3F59">
            <w:pPr>
              <w:spacing w:after="112"/>
              <w:ind w:left="4" w:right="0" w:firstLine="0"/>
              <w:jc w:val="center"/>
            </w:pPr>
            <w:r>
              <w:rPr>
                <w:b/>
              </w:rPr>
              <w:t xml:space="preserve"> </w:t>
            </w:r>
          </w:p>
          <w:p w:rsidR="0093325D" w:rsidRDefault="006F3F59">
            <w:pPr>
              <w:spacing w:after="115"/>
              <w:ind w:left="4" w:right="0" w:firstLine="0"/>
              <w:jc w:val="center"/>
            </w:pPr>
            <w:r>
              <w:rPr>
                <w:b/>
              </w:rPr>
              <w:t xml:space="preserve"> </w:t>
            </w:r>
          </w:p>
          <w:p w:rsidR="0093325D" w:rsidRDefault="006F3F59">
            <w:pPr>
              <w:spacing w:after="0"/>
              <w:ind w:left="4" w:right="0" w:firstLine="0"/>
              <w:jc w:val="center"/>
            </w:pPr>
            <w:r>
              <w:rPr>
                <w:b/>
              </w:rPr>
              <w:t xml:space="preserve">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44" w:line="358" w:lineRule="auto"/>
              <w:ind w:left="0" w:right="0" w:firstLine="0"/>
              <w:jc w:val="center"/>
            </w:pPr>
            <w:r>
              <w:t xml:space="preserve">Sčítanie a odčítanie celej desiatky. </w:t>
            </w:r>
          </w:p>
          <w:p w:rsidR="0093325D" w:rsidRDefault="006F3F59">
            <w:pPr>
              <w:spacing w:after="62"/>
              <w:ind w:left="0" w:right="53" w:firstLine="0"/>
              <w:jc w:val="center"/>
            </w:pPr>
            <w:r>
              <w:t xml:space="preserve">Písomné počítanie. </w:t>
            </w:r>
          </w:p>
          <w:p w:rsidR="0093325D" w:rsidRDefault="006F3F59">
            <w:pPr>
              <w:spacing w:after="0" w:line="290" w:lineRule="auto"/>
              <w:ind w:left="2" w:right="0" w:firstLine="0"/>
              <w:jc w:val="center"/>
            </w:pPr>
            <w:r>
              <w:t xml:space="preserve">Sčítanie a odčítanie prirodzených čísel v obore do 100. </w:t>
            </w:r>
          </w:p>
          <w:p w:rsidR="0093325D" w:rsidRDefault="006F3F59">
            <w:pPr>
              <w:spacing w:after="0"/>
              <w:ind w:left="5" w:right="0" w:firstLine="0"/>
              <w:jc w:val="center"/>
            </w:pPr>
            <w:r>
              <w:t xml:space="preserve"> </w:t>
            </w:r>
          </w:p>
        </w:tc>
      </w:tr>
      <w:tr w:rsidR="0093325D">
        <w:trPr>
          <w:trHeight w:val="1666"/>
        </w:trPr>
        <w:tc>
          <w:tcPr>
            <w:tcW w:w="3020" w:type="dxa"/>
            <w:tcBorders>
              <w:top w:val="single" w:sz="4" w:space="0" w:color="000000"/>
              <w:left w:val="single" w:sz="4" w:space="0" w:color="000000"/>
              <w:bottom w:val="single" w:sz="4" w:space="0" w:color="000000"/>
              <w:right w:val="single" w:sz="4" w:space="0" w:color="000000"/>
            </w:tcBorders>
          </w:tcPr>
          <w:p w:rsidR="0093325D" w:rsidRDefault="006F3F59">
            <w:pPr>
              <w:spacing w:after="0"/>
              <w:ind w:left="305" w:right="302" w:firstLine="0"/>
              <w:jc w:val="center"/>
            </w:pPr>
            <w:r>
              <w:rPr>
                <w:b/>
              </w:rPr>
              <w:t xml:space="preserve">Regionálna výchova a ľudová kultúra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0" w:line="379" w:lineRule="auto"/>
              <w:ind w:left="21" w:right="15" w:firstLine="0"/>
              <w:jc w:val="center"/>
            </w:pPr>
            <w:r>
              <w:rPr>
                <w:b/>
              </w:rPr>
              <w:t xml:space="preserve">Sčítanie a odčítanie v obore do 20 s prechodom cez základ 10 </w:t>
            </w:r>
          </w:p>
          <w:p w:rsidR="0093325D" w:rsidRDefault="006F3F59">
            <w:pPr>
              <w:spacing w:after="0"/>
              <w:ind w:left="4" w:right="0" w:firstLine="0"/>
              <w:jc w:val="center"/>
            </w:pPr>
            <w:r>
              <w:rPr>
                <w:b/>
              </w:rPr>
              <w:t xml:space="preserve">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0"/>
              <w:ind w:left="0" w:right="0" w:firstLine="0"/>
              <w:jc w:val="center"/>
            </w:pPr>
            <w:r>
              <w:t xml:space="preserve">Počítanie do 20 s prechodom cez základ 10. </w:t>
            </w:r>
          </w:p>
        </w:tc>
      </w:tr>
      <w:tr w:rsidR="0093325D">
        <w:trPr>
          <w:trHeight w:val="3737"/>
        </w:trPr>
        <w:tc>
          <w:tcPr>
            <w:tcW w:w="3020" w:type="dxa"/>
            <w:tcBorders>
              <w:top w:val="single" w:sz="4" w:space="0" w:color="000000"/>
              <w:left w:val="single" w:sz="4" w:space="0" w:color="000000"/>
              <w:bottom w:val="single" w:sz="4" w:space="0" w:color="000000"/>
              <w:right w:val="single" w:sz="4" w:space="0" w:color="000000"/>
            </w:tcBorders>
          </w:tcPr>
          <w:p w:rsidR="0093325D" w:rsidRDefault="006F3F59">
            <w:pPr>
              <w:spacing w:after="0"/>
              <w:ind w:left="6" w:right="0" w:firstLine="0"/>
              <w:jc w:val="center"/>
            </w:pPr>
            <w:r>
              <w:rPr>
                <w:b/>
              </w:rPr>
              <w:lastRenderedPageBreak/>
              <w:t xml:space="preserve">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115"/>
              <w:ind w:left="0" w:right="56" w:firstLine="0"/>
              <w:jc w:val="center"/>
            </w:pPr>
            <w:r>
              <w:rPr>
                <w:b/>
              </w:rPr>
              <w:t xml:space="preserve">Sčítanie a odčítanie </w:t>
            </w:r>
          </w:p>
          <w:p w:rsidR="0093325D" w:rsidRDefault="006F3F59">
            <w:pPr>
              <w:spacing w:after="2" w:line="356" w:lineRule="auto"/>
              <w:ind w:left="0" w:right="0" w:firstLine="0"/>
              <w:jc w:val="center"/>
            </w:pPr>
            <w:r>
              <w:rPr>
                <w:b/>
              </w:rPr>
              <w:t xml:space="preserve">prirodzených čísel v obore do 100 </w:t>
            </w:r>
          </w:p>
          <w:p w:rsidR="0093325D" w:rsidRDefault="006F3F59">
            <w:pPr>
              <w:spacing w:after="112"/>
              <w:ind w:left="4" w:right="0" w:firstLine="0"/>
              <w:jc w:val="center"/>
            </w:pPr>
            <w:r>
              <w:rPr>
                <w:b/>
              </w:rPr>
              <w:t xml:space="preserve"> </w:t>
            </w:r>
          </w:p>
          <w:p w:rsidR="0093325D" w:rsidRDefault="006F3F59">
            <w:pPr>
              <w:spacing w:after="115"/>
              <w:ind w:left="4" w:right="0" w:firstLine="0"/>
              <w:jc w:val="center"/>
            </w:pPr>
            <w:r>
              <w:rPr>
                <w:b/>
              </w:rPr>
              <w:t xml:space="preserve"> </w:t>
            </w:r>
          </w:p>
          <w:p w:rsidR="0093325D" w:rsidRDefault="006F3F59">
            <w:pPr>
              <w:spacing w:after="112"/>
              <w:ind w:left="4" w:right="0" w:firstLine="0"/>
              <w:jc w:val="center"/>
            </w:pPr>
            <w:r>
              <w:rPr>
                <w:b/>
              </w:rPr>
              <w:t xml:space="preserve"> </w:t>
            </w:r>
          </w:p>
          <w:p w:rsidR="0093325D" w:rsidRDefault="006F3F59">
            <w:pPr>
              <w:spacing w:after="115"/>
              <w:ind w:left="4" w:right="0" w:firstLine="0"/>
              <w:jc w:val="center"/>
            </w:pPr>
            <w:r>
              <w:rPr>
                <w:b/>
              </w:rPr>
              <w:t xml:space="preserve"> </w:t>
            </w:r>
          </w:p>
          <w:p w:rsidR="0093325D" w:rsidRDefault="006F3F59">
            <w:pPr>
              <w:spacing w:after="113"/>
              <w:ind w:left="4" w:right="0" w:firstLine="0"/>
              <w:jc w:val="center"/>
            </w:pPr>
            <w:r>
              <w:rPr>
                <w:b/>
              </w:rPr>
              <w:t xml:space="preserve"> </w:t>
            </w:r>
          </w:p>
          <w:p w:rsidR="0093325D" w:rsidRDefault="006F3F59">
            <w:pPr>
              <w:spacing w:after="0"/>
              <w:ind w:left="4" w:right="0" w:firstLine="0"/>
              <w:jc w:val="center"/>
            </w:pPr>
            <w:r>
              <w:rPr>
                <w:b/>
              </w:rPr>
              <w:t xml:space="preserve">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0" w:line="398" w:lineRule="auto"/>
              <w:ind w:left="0" w:right="0" w:firstLine="0"/>
              <w:jc w:val="center"/>
            </w:pPr>
            <w:r>
              <w:t xml:space="preserve">Počítanie do 100 – sčítanie a odčítanie celých desiatok. </w:t>
            </w:r>
          </w:p>
          <w:p w:rsidR="0093325D" w:rsidRDefault="006F3F59">
            <w:pPr>
              <w:spacing w:after="0" w:line="358" w:lineRule="auto"/>
              <w:ind w:left="0" w:right="0" w:firstLine="0"/>
              <w:jc w:val="center"/>
            </w:pPr>
            <w:r>
              <w:t xml:space="preserve">Sčítanie a odčítanie dvojciferného a </w:t>
            </w:r>
          </w:p>
          <w:p w:rsidR="0093325D" w:rsidRDefault="006F3F59">
            <w:pPr>
              <w:spacing w:after="0" w:line="398" w:lineRule="auto"/>
              <w:ind w:left="0" w:right="0" w:firstLine="0"/>
              <w:jc w:val="center"/>
            </w:pPr>
            <w:r>
              <w:t xml:space="preserve">jednociferného čísla bez prechodu cez základ 10. </w:t>
            </w:r>
          </w:p>
          <w:p w:rsidR="0093325D" w:rsidRDefault="006F3F59">
            <w:pPr>
              <w:spacing w:after="0"/>
              <w:ind w:left="8" w:right="0" w:hanging="8"/>
              <w:jc w:val="center"/>
            </w:pPr>
            <w:r>
              <w:t xml:space="preserve">Sčítanie a odčítanie dvoch dvojciferných čísel bez prechodu cez základ 10. </w:t>
            </w:r>
          </w:p>
        </w:tc>
      </w:tr>
    </w:tbl>
    <w:p w:rsidR="0093325D" w:rsidRDefault="0093325D">
      <w:pPr>
        <w:spacing w:after="0"/>
        <w:ind w:left="-1416" w:right="7" w:firstLine="0"/>
        <w:jc w:val="left"/>
      </w:pPr>
    </w:p>
    <w:tbl>
      <w:tblPr>
        <w:tblStyle w:val="TableGrid"/>
        <w:tblW w:w="9064" w:type="dxa"/>
        <w:tblInd w:w="5" w:type="dxa"/>
        <w:tblCellMar>
          <w:top w:w="14" w:type="dxa"/>
          <w:left w:w="120" w:type="dxa"/>
          <w:right w:w="55" w:type="dxa"/>
        </w:tblCellMar>
        <w:tblLook w:val="04A0" w:firstRow="1" w:lastRow="0" w:firstColumn="1" w:lastColumn="0" w:noHBand="0" w:noVBand="1"/>
      </w:tblPr>
      <w:tblGrid>
        <w:gridCol w:w="3020"/>
        <w:gridCol w:w="3022"/>
        <w:gridCol w:w="3022"/>
      </w:tblGrid>
      <w:tr w:rsidR="0093325D">
        <w:trPr>
          <w:trHeight w:val="425"/>
        </w:trPr>
        <w:tc>
          <w:tcPr>
            <w:tcW w:w="3020" w:type="dxa"/>
            <w:tcBorders>
              <w:top w:val="single" w:sz="4" w:space="0" w:color="000000"/>
              <w:left w:val="single" w:sz="4" w:space="0" w:color="000000"/>
              <w:bottom w:val="single" w:sz="4" w:space="0" w:color="000000"/>
              <w:right w:val="single" w:sz="4" w:space="0" w:color="000000"/>
            </w:tcBorders>
          </w:tcPr>
          <w:p w:rsidR="0093325D" w:rsidRDefault="0093325D">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0"/>
              <w:ind w:left="0" w:right="3" w:firstLine="0"/>
              <w:jc w:val="center"/>
            </w:pPr>
            <w:r>
              <w:rPr>
                <w:b/>
              </w:rPr>
              <w:t xml:space="preserve">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0"/>
              <w:ind w:left="0" w:right="61" w:firstLine="0"/>
              <w:jc w:val="center"/>
            </w:pPr>
            <w:r>
              <w:t xml:space="preserve">Písomné počítanie. </w:t>
            </w:r>
          </w:p>
        </w:tc>
      </w:tr>
      <w:tr w:rsidR="0093325D">
        <w:trPr>
          <w:trHeight w:val="646"/>
        </w:trPr>
        <w:tc>
          <w:tcPr>
            <w:tcW w:w="3020" w:type="dxa"/>
            <w:tcBorders>
              <w:top w:val="single" w:sz="4" w:space="0" w:color="000000"/>
              <w:left w:val="single" w:sz="4" w:space="0" w:color="000000"/>
              <w:bottom w:val="single" w:sz="4" w:space="0" w:color="000000"/>
              <w:right w:val="single" w:sz="4" w:space="0" w:color="000000"/>
            </w:tcBorders>
          </w:tcPr>
          <w:p w:rsidR="0093325D" w:rsidRDefault="006F3F59">
            <w:pPr>
              <w:spacing w:after="0"/>
              <w:ind w:left="0" w:right="0" w:firstLine="0"/>
              <w:jc w:val="center"/>
            </w:pPr>
            <w:r>
              <w:rPr>
                <w:b/>
              </w:rPr>
              <w:t xml:space="preserve">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0"/>
              <w:ind w:left="0" w:right="60" w:firstLine="0"/>
              <w:jc w:val="center"/>
            </w:pPr>
            <w:r>
              <w:rPr>
                <w:b/>
              </w:rPr>
              <w:t xml:space="preserve">Geometria a meranie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0"/>
              <w:ind w:left="0" w:right="0" w:firstLine="0"/>
              <w:jc w:val="center"/>
            </w:pPr>
            <w:r>
              <w:t xml:space="preserve">Rysovanie a kreslenie v štvorcovej sieti. </w:t>
            </w:r>
          </w:p>
        </w:tc>
      </w:tr>
      <w:tr w:rsidR="0093325D">
        <w:trPr>
          <w:trHeight w:val="1445"/>
        </w:trPr>
        <w:tc>
          <w:tcPr>
            <w:tcW w:w="3020" w:type="dxa"/>
            <w:vMerge w:val="restart"/>
            <w:tcBorders>
              <w:top w:val="single" w:sz="4" w:space="0" w:color="000000"/>
              <w:left w:val="single" w:sz="4" w:space="0" w:color="000000"/>
              <w:bottom w:val="single" w:sz="4" w:space="0" w:color="000000"/>
              <w:right w:val="single" w:sz="4" w:space="0" w:color="000000"/>
            </w:tcBorders>
          </w:tcPr>
          <w:p w:rsidR="0093325D" w:rsidRDefault="006F3F59">
            <w:pPr>
              <w:spacing w:after="0"/>
              <w:ind w:left="0" w:right="63" w:firstLine="0"/>
              <w:jc w:val="center"/>
            </w:pPr>
            <w:r>
              <w:rPr>
                <w:b/>
              </w:rPr>
              <w:t xml:space="preserve">Dopravná výchova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0"/>
              <w:ind w:left="16" w:right="17" w:firstLine="0"/>
              <w:jc w:val="center"/>
            </w:pPr>
            <w:r>
              <w:rPr>
                <w:b/>
              </w:rPr>
              <w:t xml:space="preserve">Sčítanie a odčítanie v obore do 20 s prechodom cez základ 10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0"/>
              <w:ind w:left="0" w:right="0" w:firstLine="0"/>
              <w:jc w:val="center"/>
            </w:pPr>
            <w:r>
              <w:t xml:space="preserve">Využitie počítania do 20 s prechodom cez základ 10 v rôznych úlohách. </w:t>
            </w:r>
          </w:p>
        </w:tc>
      </w:tr>
      <w:tr w:rsidR="0093325D">
        <w:trPr>
          <w:trHeight w:val="1597"/>
        </w:trPr>
        <w:tc>
          <w:tcPr>
            <w:tcW w:w="0" w:type="auto"/>
            <w:vMerge/>
            <w:tcBorders>
              <w:top w:val="nil"/>
              <w:left w:val="single" w:sz="4" w:space="0" w:color="000000"/>
              <w:bottom w:val="nil"/>
              <w:right w:val="single" w:sz="4" w:space="0" w:color="000000"/>
            </w:tcBorders>
          </w:tcPr>
          <w:p w:rsidR="0093325D" w:rsidRDefault="0093325D">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0"/>
              <w:ind w:left="0" w:right="0" w:firstLine="0"/>
              <w:jc w:val="center"/>
            </w:pPr>
            <w:r>
              <w:rPr>
                <w:b/>
              </w:rPr>
              <w:t xml:space="preserve">Vytváranie predstáv o prirodzených číslach v obore do 100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47" w:line="273" w:lineRule="auto"/>
              <w:ind w:left="0" w:right="0" w:firstLine="0"/>
              <w:jc w:val="center"/>
            </w:pPr>
            <w:r>
              <w:t xml:space="preserve">Čítanie, písanie čísel (celých desiatok) do 100. </w:t>
            </w:r>
          </w:p>
          <w:p w:rsidR="0093325D" w:rsidRDefault="006F3F59">
            <w:pPr>
              <w:spacing w:after="0"/>
              <w:ind w:left="0" w:right="0" w:firstLine="0"/>
              <w:jc w:val="center"/>
            </w:pPr>
            <w:r>
              <w:t xml:space="preserve">Číselný rad do 100 – počítanie po celých desiatkach. </w:t>
            </w:r>
          </w:p>
        </w:tc>
      </w:tr>
      <w:tr w:rsidR="0093325D">
        <w:trPr>
          <w:trHeight w:val="3377"/>
        </w:trPr>
        <w:tc>
          <w:tcPr>
            <w:tcW w:w="0" w:type="auto"/>
            <w:vMerge/>
            <w:tcBorders>
              <w:top w:val="nil"/>
              <w:left w:val="single" w:sz="4" w:space="0" w:color="000000"/>
              <w:bottom w:val="single" w:sz="4" w:space="0" w:color="000000"/>
              <w:right w:val="single" w:sz="4" w:space="0" w:color="000000"/>
            </w:tcBorders>
          </w:tcPr>
          <w:p w:rsidR="0093325D" w:rsidRDefault="0093325D">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0" w:line="374" w:lineRule="auto"/>
              <w:ind w:left="0" w:right="0" w:firstLine="0"/>
              <w:jc w:val="center"/>
            </w:pPr>
            <w:r>
              <w:rPr>
                <w:b/>
              </w:rPr>
              <w:t xml:space="preserve">Sčítanie a odčítanie prirodzených čísel v obore do 100 </w:t>
            </w:r>
          </w:p>
          <w:p w:rsidR="0093325D" w:rsidRDefault="006F3F59">
            <w:pPr>
              <w:spacing w:after="112"/>
              <w:ind w:left="0" w:right="3" w:firstLine="0"/>
              <w:jc w:val="center"/>
            </w:pPr>
            <w:r>
              <w:rPr>
                <w:b/>
              </w:rPr>
              <w:t xml:space="preserve"> </w:t>
            </w:r>
          </w:p>
          <w:p w:rsidR="0093325D" w:rsidRDefault="006F3F59">
            <w:pPr>
              <w:spacing w:after="115"/>
              <w:ind w:left="0" w:right="3" w:firstLine="0"/>
              <w:jc w:val="center"/>
            </w:pPr>
            <w:r>
              <w:rPr>
                <w:b/>
              </w:rPr>
              <w:t xml:space="preserve"> </w:t>
            </w:r>
          </w:p>
          <w:p w:rsidR="0093325D" w:rsidRDefault="006F3F59">
            <w:pPr>
              <w:spacing w:after="113"/>
              <w:ind w:left="0" w:right="3" w:firstLine="0"/>
              <w:jc w:val="center"/>
            </w:pPr>
            <w:r>
              <w:rPr>
                <w:b/>
              </w:rPr>
              <w:t xml:space="preserve"> </w:t>
            </w:r>
          </w:p>
          <w:p w:rsidR="0093325D" w:rsidRDefault="006F3F59">
            <w:pPr>
              <w:spacing w:after="115"/>
              <w:ind w:left="0" w:right="3" w:firstLine="0"/>
              <w:jc w:val="center"/>
            </w:pPr>
            <w:r>
              <w:rPr>
                <w:b/>
              </w:rPr>
              <w:t xml:space="preserve"> </w:t>
            </w:r>
          </w:p>
          <w:p w:rsidR="0093325D" w:rsidRDefault="006F3F59">
            <w:pPr>
              <w:spacing w:after="0"/>
              <w:ind w:left="0" w:right="3" w:firstLine="0"/>
              <w:jc w:val="center"/>
            </w:pPr>
            <w:r>
              <w:rPr>
                <w:b/>
              </w:rPr>
              <w:t xml:space="preserve">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0" w:line="358" w:lineRule="auto"/>
              <w:ind w:left="0" w:right="0" w:firstLine="0"/>
              <w:jc w:val="center"/>
            </w:pPr>
            <w:r>
              <w:t xml:space="preserve">Sčítanie a odčítanie celej desiatky. </w:t>
            </w:r>
          </w:p>
          <w:p w:rsidR="0093325D" w:rsidRDefault="006F3F59">
            <w:pPr>
              <w:spacing w:after="42" w:line="275" w:lineRule="auto"/>
              <w:ind w:left="0" w:right="0" w:firstLine="0"/>
              <w:jc w:val="center"/>
            </w:pPr>
            <w:r>
              <w:t xml:space="preserve">Sčítanie a odčítanie dvojciferného </w:t>
            </w:r>
          </w:p>
          <w:p w:rsidR="0093325D" w:rsidRDefault="006F3F59">
            <w:pPr>
              <w:spacing w:after="63"/>
              <w:ind w:left="0" w:right="61" w:firstLine="0"/>
              <w:jc w:val="center"/>
            </w:pPr>
            <w:r>
              <w:t xml:space="preserve">a jednociferného čísla s </w:t>
            </w:r>
          </w:p>
          <w:p w:rsidR="0093325D" w:rsidRDefault="006F3F59">
            <w:pPr>
              <w:spacing w:after="62"/>
              <w:ind w:left="0" w:right="63" w:firstLine="0"/>
              <w:jc w:val="center"/>
            </w:pPr>
            <w:r>
              <w:t xml:space="preserve">prechodom cez základ 10. </w:t>
            </w:r>
          </w:p>
          <w:p w:rsidR="0093325D" w:rsidRDefault="006F3F59">
            <w:pPr>
              <w:spacing w:after="1" w:line="312" w:lineRule="auto"/>
              <w:ind w:left="30" w:hanging="24"/>
              <w:jc w:val="center"/>
            </w:pPr>
            <w:r>
              <w:t xml:space="preserve">Vlastnosti sčítania – </w:t>
            </w:r>
            <w:r>
              <w:rPr>
                <w:i/>
              </w:rPr>
              <w:t>komutatívnosť</w:t>
            </w:r>
            <w:r>
              <w:t xml:space="preserve">, </w:t>
            </w:r>
            <w:r>
              <w:rPr>
                <w:i/>
              </w:rPr>
              <w:t>asociatívnosť</w:t>
            </w:r>
            <w:r>
              <w:t xml:space="preserve">. </w:t>
            </w:r>
          </w:p>
          <w:p w:rsidR="0093325D" w:rsidRDefault="006F3F59">
            <w:pPr>
              <w:spacing w:after="0"/>
              <w:ind w:left="0" w:right="61" w:firstLine="0"/>
              <w:jc w:val="center"/>
            </w:pPr>
            <w:r>
              <w:t xml:space="preserve">Písomné počítanie. </w:t>
            </w:r>
          </w:p>
        </w:tc>
      </w:tr>
      <w:tr w:rsidR="0093325D">
        <w:trPr>
          <w:trHeight w:val="3185"/>
        </w:trPr>
        <w:tc>
          <w:tcPr>
            <w:tcW w:w="3020" w:type="dxa"/>
            <w:tcBorders>
              <w:top w:val="single" w:sz="4" w:space="0" w:color="000000"/>
              <w:left w:val="single" w:sz="4" w:space="0" w:color="000000"/>
              <w:bottom w:val="single" w:sz="4" w:space="0" w:color="000000"/>
              <w:right w:val="single" w:sz="4" w:space="0" w:color="000000"/>
            </w:tcBorders>
          </w:tcPr>
          <w:p w:rsidR="0093325D" w:rsidRDefault="006F3F59">
            <w:pPr>
              <w:spacing w:after="0"/>
              <w:ind w:left="0" w:right="0" w:firstLine="0"/>
              <w:jc w:val="center"/>
            </w:pPr>
            <w:r>
              <w:rPr>
                <w:b/>
              </w:rPr>
              <w:lastRenderedPageBreak/>
              <w:t xml:space="preserve">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0"/>
              <w:ind w:left="0" w:right="60" w:firstLine="0"/>
              <w:jc w:val="center"/>
            </w:pPr>
            <w:r>
              <w:rPr>
                <w:b/>
              </w:rPr>
              <w:t xml:space="preserve">Geometria a meranie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54"/>
              <w:ind w:left="0" w:right="61" w:firstLine="0"/>
              <w:jc w:val="center"/>
            </w:pPr>
            <w:r>
              <w:t xml:space="preserve">Čiary. </w:t>
            </w:r>
          </w:p>
          <w:p w:rsidR="0093325D" w:rsidRDefault="006F3F59">
            <w:pPr>
              <w:spacing w:after="17"/>
              <w:ind w:left="60" w:right="0" w:firstLine="0"/>
              <w:jc w:val="left"/>
            </w:pPr>
            <w:r>
              <w:t xml:space="preserve">Bod a vyznačovanie bodov. </w:t>
            </w:r>
          </w:p>
          <w:p w:rsidR="0093325D" w:rsidRDefault="006F3F59">
            <w:pPr>
              <w:spacing w:after="62"/>
              <w:ind w:left="0" w:right="2" w:firstLine="0"/>
              <w:jc w:val="center"/>
            </w:pPr>
            <w:r>
              <w:t xml:space="preserve"> </w:t>
            </w:r>
          </w:p>
          <w:p w:rsidR="0093325D" w:rsidRDefault="006F3F59">
            <w:pPr>
              <w:spacing w:after="0" w:line="313" w:lineRule="auto"/>
              <w:ind w:left="235" w:right="235" w:firstLine="0"/>
              <w:jc w:val="center"/>
            </w:pPr>
            <w:r>
              <w:t xml:space="preserve">Jednotky dĺžky. Meranie dĺžky. </w:t>
            </w:r>
          </w:p>
          <w:p w:rsidR="0093325D" w:rsidRDefault="006F3F59">
            <w:pPr>
              <w:spacing w:after="56"/>
              <w:ind w:left="0" w:right="2" w:firstLine="0"/>
              <w:jc w:val="center"/>
            </w:pPr>
            <w:r>
              <w:t xml:space="preserve"> </w:t>
            </w:r>
          </w:p>
          <w:p w:rsidR="0093325D" w:rsidRDefault="006F3F59">
            <w:pPr>
              <w:spacing w:after="17"/>
              <w:ind w:left="0" w:right="61" w:firstLine="0"/>
              <w:jc w:val="center"/>
            </w:pPr>
            <w:r>
              <w:t xml:space="preserve">Jednotky dĺžky. </w:t>
            </w:r>
          </w:p>
          <w:p w:rsidR="0093325D" w:rsidRDefault="006F3F59">
            <w:pPr>
              <w:spacing w:after="16"/>
              <w:ind w:left="0" w:right="63" w:firstLine="0"/>
              <w:jc w:val="center"/>
            </w:pPr>
            <w:r>
              <w:t xml:space="preserve">Meranie dĺžky. </w:t>
            </w:r>
          </w:p>
          <w:p w:rsidR="0093325D" w:rsidRDefault="006F3F59">
            <w:pPr>
              <w:spacing w:after="0"/>
              <w:ind w:left="0" w:right="0" w:firstLine="0"/>
              <w:jc w:val="center"/>
            </w:pPr>
            <w:r>
              <w:t xml:space="preserve">Porovnávanie úsečiek podľa ich dĺžky. </w:t>
            </w:r>
          </w:p>
        </w:tc>
      </w:tr>
      <w:tr w:rsidR="0093325D">
        <w:trPr>
          <w:trHeight w:val="3322"/>
        </w:trPr>
        <w:tc>
          <w:tcPr>
            <w:tcW w:w="3020" w:type="dxa"/>
            <w:tcBorders>
              <w:top w:val="single" w:sz="4" w:space="0" w:color="000000"/>
              <w:left w:val="single" w:sz="4" w:space="0" w:color="000000"/>
              <w:bottom w:val="single" w:sz="4" w:space="0" w:color="000000"/>
              <w:right w:val="single" w:sz="4" w:space="0" w:color="000000"/>
            </w:tcBorders>
          </w:tcPr>
          <w:p w:rsidR="0093325D" w:rsidRDefault="006F3F59">
            <w:pPr>
              <w:spacing w:after="0"/>
              <w:ind w:left="0" w:right="64" w:firstLine="0"/>
              <w:jc w:val="center"/>
            </w:pPr>
            <w:r>
              <w:rPr>
                <w:b/>
              </w:rPr>
              <w:t xml:space="preserve">Ochrana života a zdravia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52" w:line="356" w:lineRule="auto"/>
              <w:ind w:left="14" w:right="79" w:firstLine="0"/>
              <w:jc w:val="center"/>
            </w:pPr>
            <w:r>
              <w:rPr>
                <w:b/>
              </w:rPr>
              <w:t xml:space="preserve">Sčítanie a odčítanie v obore do 20 s prechodom </w:t>
            </w:r>
          </w:p>
          <w:p w:rsidR="0093325D" w:rsidRDefault="006F3F59">
            <w:pPr>
              <w:spacing w:after="112"/>
              <w:ind w:left="0" w:right="61" w:firstLine="0"/>
              <w:jc w:val="center"/>
            </w:pPr>
            <w:r>
              <w:rPr>
                <w:b/>
              </w:rPr>
              <w:t xml:space="preserve">cez základ 10 </w:t>
            </w:r>
          </w:p>
          <w:p w:rsidR="0093325D" w:rsidRDefault="006F3F59">
            <w:pPr>
              <w:spacing w:after="115"/>
              <w:ind w:left="0" w:right="3" w:firstLine="0"/>
              <w:jc w:val="center"/>
            </w:pPr>
            <w:r>
              <w:rPr>
                <w:b/>
              </w:rPr>
              <w:t xml:space="preserve"> </w:t>
            </w:r>
          </w:p>
          <w:p w:rsidR="0093325D" w:rsidRDefault="006F3F59">
            <w:pPr>
              <w:spacing w:after="112"/>
              <w:ind w:left="0" w:right="3" w:firstLine="0"/>
              <w:jc w:val="center"/>
            </w:pPr>
            <w:r>
              <w:rPr>
                <w:b/>
              </w:rPr>
              <w:t xml:space="preserve"> </w:t>
            </w:r>
          </w:p>
          <w:p w:rsidR="0093325D" w:rsidRDefault="006F3F59">
            <w:pPr>
              <w:spacing w:after="115"/>
              <w:ind w:left="0" w:right="3" w:firstLine="0"/>
              <w:jc w:val="center"/>
            </w:pPr>
            <w:r>
              <w:rPr>
                <w:b/>
              </w:rPr>
              <w:t xml:space="preserve"> </w:t>
            </w:r>
          </w:p>
          <w:p w:rsidR="0093325D" w:rsidRDefault="006F3F59">
            <w:pPr>
              <w:spacing w:after="112"/>
              <w:ind w:left="0" w:right="3" w:firstLine="0"/>
              <w:jc w:val="center"/>
            </w:pPr>
            <w:r>
              <w:rPr>
                <w:b/>
              </w:rPr>
              <w:t xml:space="preserve"> </w:t>
            </w:r>
          </w:p>
          <w:p w:rsidR="0093325D" w:rsidRDefault="006F3F59">
            <w:pPr>
              <w:spacing w:after="0"/>
              <w:ind w:left="0" w:right="3" w:firstLine="0"/>
              <w:jc w:val="center"/>
            </w:pPr>
            <w:r>
              <w:rPr>
                <w:b/>
              </w:rPr>
              <w:t xml:space="preserve">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112"/>
              <w:ind w:left="0" w:right="63" w:firstLine="0"/>
              <w:jc w:val="center"/>
            </w:pPr>
            <w:r>
              <w:t xml:space="preserve">Určovanie počtu do 20. </w:t>
            </w:r>
          </w:p>
          <w:p w:rsidR="0093325D" w:rsidRDefault="006F3F59">
            <w:pPr>
              <w:spacing w:after="0" w:line="309" w:lineRule="auto"/>
              <w:ind w:left="276" w:right="279" w:firstLine="0"/>
              <w:jc w:val="center"/>
            </w:pPr>
            <w:r>
              <w:t xml:space="preserve">Vzťah medzi sčítaním a odčítaním. </w:t>
            </w:r>
          </w:p>
          <w:p w:rsidR="0093325D" w:rsidRDefault="006F3F59">
            <w:pPr>
              <w:spacing w:after="52"/>
              <w:ind w:left="0" w:right="0" w:firstLine="0"/>
              <w:jc w:val="left"/>
            </w:pPr>
            <w:r>
              <w:t xml:space="preserve">Počítanie spamäti v obore do </w:t>
            </w:r>
          </w:p>
          <w:p w:rsidR="0093325D" w:rsidRDefault="006F3F59">
            <w:pPr>
              <w:spacing w:after="17"/>
              <w:ind w:left="67" w:right="0" w:firstLine="0"/>
              <w:jc w:val="left"/>
            </w:pPr>
            <w:r>
              <w:t xml:space="preserve">20 bez prechodu cez základ </w:t>
            </w:r>
          </w:p>
          <w:p w:rsidR="0093325D" w:rsidRDefault="006F3F59">
            <w:pPr>
              <w:spacing w:after="19"/>
              <w:ind w:left="0" w:right="59" w:firstLine="0"/>
              <w:jc w:val="center"/>
            </w:pPr>
            <w:r>
              <w:t xml:space="preserve">10. </w:t>
            </w:r>
          </w:p>
          <w:p w:rsidR="0093325D" w:rsidRDefault="006F3F59">
            <w:pPr>
              <w:spacing w:after="0"/>
              <w:ind w:left="336" w:right="399" w:firstLine="0"/>
              <w:jc w:val="center"/>
            </w:pPr>
            <w:r>
              <w:t xml:space="preserve">Záverečné zhrnutie a overenie vedomostí. </w:t>
            </w:r>
          </w:p>
        </w:tc>
      </w:tr>
    </w:tbl>
    <w:p w:rsidR="0093325D" w:rsidRDefault="0093325D">
      <w:pPr>
        <w:spacing w:after="0"/>
        <w:ind w:left="-1416" w:right="7" w:firstLine="0"/>
        <w:jc w:val="left"/>
      </w:pPr>
    </w:p>
    <w:tbl>
      <w:tblPr>
        <w:tblStyle w:val="TableGrid"/>
        <w:tblW w:w="9064" w:type="dxa"/>
        <w:tblInd w:w="5" w:type="dxa"/>
        <w:tblCellMar>
          <w:top w:w="14" w:type="dxa"/>
          <w:left w:w="110" w:type="dxa"/>
          <w:right w:w="55" w:type="dxa"/>
        </w:tblCellMar>
        <w:tblLook w:val="04A0" w:firstRow="1" w:lastRow="0" w:firstColumn="1" w:lastColumn="0" w:noHBand="0" w:noVBand="1"/>
      </w:tblPr>
      <w:tblGrid>
        <w:gridCol w:w="3020"/>
        <w:gridCol w:w="3022"/>
        <w:gridCol w:w="3022"/>
      </w:tblGrid>
      <w:tr w:rsidR="0093325D">
        <w:trPr>
          <w:trHeight w:val="963"/>
        </w:trPr>
        <w:tc>
          <w:tcPr>
            <w:tcW w:w="3020" w:type="dxa"/>
            <w:vMerge w:val="restart"/>
            <w:tcBorders>
              <w:top w:val="single" w:sz="4" w:space="0" w:color="000000"/>
              <w:left w:val="single" w:sz="4" w:space="0" w:color="000000"/>
              <w:bottom w:val="single" w:sz="4" w:space="0" w:color="000000"/>
              <w:right w:val="single" w:sz="4" w:space="0" w:color="000000"/>
            </w:tcBorders>
          </w:tcPr>
          <w:p w:rsidR="0093325D" w:rsidRDefault="0093325D">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0"/>
              <w:ind w:left="7" w:right="0" w:firstLine="0"/>
              <w:jc w:val="center"/>
            </w:pPr>
            <w:r>
              <w:rPr>
                <w:b/>
              </w:rPr>
              <w:t xml:space="preserve">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0"/>
              <w:ind w:left="0" w:right="0" w:firstLine="0"/>
              <w:jc w:val="center"/>
            </w:pPr>
            <w:r>
              <w:t xml:space="preserve">Využitie počítania do 20 s prechodom cez základ 10 v rôznych úlohách. </w:t>
            </w:r>
          </w:p>
        </w:tc>
      </w:tr>
      <w:tr w:rsidR="0093325D">
        <w:trPr>
          <w:trHeight w:val="1826"/>
        </w:trPr>
        <w:tc>
          <w:tcPr>
            <w:tcW w:w="0" w:type="auto"/>
            <w:vMerge/>
            <w:tcBorders>
              <w:top w:val="nil"/>
              <w:left w:val="single" w:sz="4" w:space="0" w:color="000000"/>
              <w:bottom w:val="nil"/>
              <w:right w:val="single" w:sz="4" w:space="0" w:color="000000"/>
            </w:tcBorders>
          </w:tcPr>
          <w:p w:rsidR="0093325D" w:rsidRDefault="0093325D">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115"/>
              <w:ind w:left="0" w:right="52" w:firstLine="0"/>
              <w:jc w:val="center"/>
            </w:pPr>
            <w:r>
              <w:rPr>
                <w:b/>
              </w:rPr>
              <w:t xml:space="preserve">Vytváranie prirodzených </w:t>
            </w:r>
          </w:p>
          <w:p w:rsidR="0093325D" w:rsidRDefault="006F3F59">
            <w:pPr>
              <w:spacing w:after="112"/>
              <w:ind w:left="0" w:right="51" w:firstLine="0"/>
              <w:jc w:val="center"/>
            </w:pPr>
            <w:r>
              <w:rPr>
                <w:b/>
              </w:rPr>
              <w:t xml:space="preserve">čísel v číselnom obore do </w:t>
            </w:r>
          </w:p>
          <w:p w:rsidR="0093325D" w:rsidRDefault="006F3F59">
            <w:pPr>
              <w:spacing w:after="0"/>
              <w:ind w:left="0" w:right="53" w:firstLine="0"/>
              <w:jc w:val="center"/>
            </w:pPr>
            <w:r>
              <w:rPr>
                <w:b/>
              </w:rPr>
              <w:t xml:space="preserve">100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45" w:line="274" w:lineRule="auto"/>
              <w:ind w:left="0" w:right="0" w:firstLine="0"/>
              <w:jc w:val="center"/>
            </w:pPr>
            <w:r>
              <w:t xml:space="preserve">Rozklad čísel do 100 na desiatky a jednotky. Usporiadanie. </w:t>
            </w:r>
          </w:p>
          <w:p w:rsidR="0093325D" w:rsidRDefault="006F3F59">
            <w:pPr>
              <w:spacing w:after="62"/>
              <w:ind w:left="0" w:right="53" w:firstLine="0"/>
              <w:jc w:val="center"/>
            </w:pPr>
            <w:r>
              <w:t xml:space="preserve">Porovnávanie do 100. </w:t>
            </w:r>
          </w:p>
          <w:p w:rsidR="0093325D" w:rsidRDefault="006F3F59">
            <w:pPr>
              <w:spacing w:after="0"/>
              <w:ind w:left="0" w:right="53" w:firstLine="0"/>
              <w:jc w:val="center"/>
            </w:pPr>
            <w:r>
              <w:t xml:space="preserve">Počítanie do 100 </w:t>
            </w:r>
          </w:p>
          <w:p w:rsidR="0093325D" w:rsidRDefault="006F3F59">
            <w:pPr>
              <w:spacing w:after="0"/>
              <w:ind w:left="0" w:right="0" w:firstLine="0"/>
              <w:jc w:val="left"/>
            </w:pPr>
            <w:r>
              <w:rPr>
                <w:rFonts w:ascii="Arial" w:eastAsia="Arial" w:hAnsi="Arial" w:cs="Arial"/>
                <w:sz w:val="20"/>
              </w:rPr>
              <w:t xml:space="preserve"> </w:t>
            </w:r>
          </w:p>
        </w:tc>
      </w:tr>
      <w:tr w:rsidR="0093325D">
        <w:trPr>
          <w:trHeight w:val="4566"/>
        </w:trPr>
        <w:tc>
          <w:tcPr>
            <w:tcW w:w="0" w:type="auto"/>
            <w:vMerge/>
            <w:tcBorders>
              <w:top w:val="nil"/>
              <w:left w:val="single" w:sz="4" w:space="0" w:color="000000"/>
              <w:bottom w:val="single" w:sz="4" w:space="0" w:color="000000"/>
              <w:right w:val="single" w:sz="4" w:space="0" w:color="000000"/>
            </w:tcBorders>
          </w:tcPr>
          <w:p w:rsidR="0093325D" w:rsidRDefault="0093325D">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0" w:line="374" w:lineRule="auto"/>
              <w:ind w:left="0" w:right="0" w:firstLine="0"/>
              <w:jc w:val="center"/>
            </w:pPr>
            <w:r>
              <w:rPr>
                <w:b/>
              </w:rPr>
              <w:t xml:space="preserve">Sčítanie a odčítanie prirodzených čísel v obore do 100 </w:t>
            </w:r>
          </w:p>
          <w:p w:rsidR="0093325D" w:rsidRDefault="006F3F59">
            <w:pPr>
              <w:spacing w:after="112"/>
              <w:ind w:left="7" w:right="0" w:firstLine="0"/>
              <w:jc w:val="center"/>
            </w:pPr>
            <w:r>
              <w:rPr>
                <w:b/>
              </w:rPr>
              <w:t xml:space="preserve"> </w:t>
            </w:r>
          </w:p>
          <w:p w:rsidR="0093325D" w:rsidRDefault="006F3F59">
            <w:pPr>
              <w:spacing w:after="115"/>
              <w:ind w:left="7" w:right="0" w:firstLine="0"/>
              <w:jc w:val="center"/>
            </w:pPr>
            <w:r>
              <w:rPr>
                <w:b/>
              </w:rPr>
              <w:t xml:space="preserve"> </w:t>
            </w:r>
          </w:p>
          <w:p w:rsidR="0093325D" w:rsidRDefault="006F3F59">
            <w:pPr>
              <w:spacing w:after="112"/>
              <w:ind w:left="7" w:right="0" w:firstLine="0"/>
              <w:jc w:val="center"/>
            </w:pPr>
            <w:r>
              <w:rPr>
                <w:b/>
              </w:rPr>
              <w:t xml:space="preserve"> </w:t>
            </w:r>
          </w:p>
          <w:p w:rsidR="0093325D" w:rsidRDefault="006F3F59">
            <w:pPr>
              <w:spacing w:after="115"/>
              <w:ind w:left="7" w:right="0" w:firstLine="0"/>
              <w:jc w:val="center"/>
            </w:pPr>
            <w:r>
              <w:rPr>
                <w:b/>
              </w:rPr>
              <w:t xml:space="preserve"> </w:t>
            </w:r>
          </w:p>
          <w:p w:rsidR="0093325D" w:rsidRDefault="006F3F59">
            <w:pPr>
              <w:spacing w:after="112"/>
              <w:ind w:left="7" w:right="0" w:firstLine="0"/>
              <w:jc w:val="center"/>
            </w:pPr>
            <w:r>
              <w:rPr>
                <w:b/>
              </w:rPr>
              <w:t xml:space="preserve"> </w:t>
            </w:r>
          </w:p>
          <w:p w:rsidR="0093325D" w:rsidRDefault="006F3F59">
            <w:pPr>
              <w:spacing w:after="115"/>
              <w:ind w:left="7" w:right="0" w:firstLine="0"/>
              <w:jc w:val="center"/>
            </w:pPr>
            <w:r>
              <w:rPr>
                <w:b/>
              </w:rPr>
              <w:t xml:space="preserve"> </w:t>
            </w:r>
          </w:p>
          <w:p w:rsidR="0093325D" w:rsidRDefault="006F3F59">
            <w:pPr>
              <w:spacing w:after="112"/>
              <w:ind w:left="7" w:right="0" w:firstLine="0"/>
              <w:jc w:val="center"/>
            </w:pPr>
            <w:r>
              <w:rPr>
                <w:b/>
              </w:rPr>
              <w:t xml:space="preserve"> </w:t>
            </w:r>
          </w:p>
          <w:p w:rsidR="0093325D" w:rsidRDefault="006F3F59">
            <w:pPr>
              <w:spacing w:after="0"/>
              <w:ind w:left="7" w:right="0" w:firstLine="0"/>
              <w:jc w:val="center"/>
            </w:pPr>
            <w:r>
              <w:rPr>
                <w:b/>
              </w:rPr>
              <w:t xml:space="preserve">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0" w:line="359" w:lineRule="auto"/>
              <w:ind w:left="0" w:right="0" w:firstLine="0"/>
              <w:jc w:val="center"/>
            </w:pPr>
            <w:r>
              <w:t xml:space="preserve">Sčítanie a odčítanie dvojciferného a </w:t>
            </w:r>
          </w:p>
          <w:p w:rsidR="0093325D" w:rsidRDefault="006F3F59">
            <w:pPr>
              <w:spacing w:after="0" w:line="398" w:lineRule="auto"/>
              <w:ind w:left="0" w:right="0" w:firstLine="0"/>
              <w:jc w:val="center"/>
            </w:pPr>
            <w:r>
              <w:t xml:space="preserve">jednociferného čísla bez prechodu cez základ 10. </w:t>
            </w:r>
          </w:p>
          <w:p w:rsidR="0093325D" w:rsidRDefault="006F3F59">
            <w:pPr>
              <w:spacing w:after="0" w:line="398" w:lineRule="auto"/>
              <w:ind w:left="75" w:right="66" w:firstLine="0"/>
              <w:jc w:val="center"/>
            </w:pPr>
            <w:r>
              <w:t xml:space="preserve">Písomné počítanie. Písomné počítanie. </w:t>
            </w:r>
          </w:p>
          <w:p w:rsidR="0093325D" w:rsidRDefault="006F3F59">
            <w:pPr>
              <w:spacing w:after="0" w:line="290" w:lineRule="auto"/>
              <w:ind w:left="7" w:right="0" w:firstLine="0"/>
              <w:jc w:val="center"/>
            </w:pPr>
            <w:r>
              <w:t xml:space="preserve">Sčítanie a odčítanie prirodzených čísel v obore do 100. </w:t>
            </w:r>
          </w:p>
          <w:p w:rsidR="0093325D" w:rsidRDefault="006F3F59">
            <w:pPr>
              <w:spacing w:after="0" w:line="274" w:lineRule="auto"/>
              <w:ind w:left="0" w:right="0" w:firstLine="0"/>
              <w:jc w:val="center"/>
            </w:pPr>
            <w:r>
              <w:t xml:space="preserve">Sčítanie a odčítanie prirodzených čísel v obore </w:t>
            </w:r>
          </w:p>
          <w:p w:rsidR="0093325D" w:rsidRDefault="006F3F59">
            <w:pPr>
              <w:spacing w:after="0"/>
              <w:ind w:left="0" w:right="51" w:firstLine="0"/>
              <w:jc w:val="center"/>
            </w:pPr>
            <w:r>
              <w:t xml:space="preserve">do 100 </w:t>
            </w:r>
          </w:p>
        </w:tc>
      </w:tr>
      <w:tr w:rsidR="0093325D">
        <w:trPr>
          <w:trHeight w:val="1692"/>
        </w:trPr>
        <w:tc>
          <w:tcPr>
            <w:tcW w:w="3020" w:type="dxa"/>
            <w:tcBorders>
              <w:top w:val="single" w:sz="4" w:space="0" w:color="000000"/>
              <w:left w:val="single" w:sz="4" w:space="0" w:color="000000"/>
              <w:bottom w:val="single" w:sz="4" w:space="0" w:color="000000"/>
              <w:right w:val="single" w:sz="4" w:space="0" w:color="000000"/>
            </w:tcBorders>
          </w:tcPr>
          <w:p w:rsidR="0093325D" w:rsidRDefault="006F3F59">
            <w:pPr>
              <w:spacing w:after="0"/>
              <w:ind w:left="9" w:right="0" w:firstLine="0"/>
              <w:jc w:val="center"/>
            </w:pPr>
            <w:r>
              <w:t xml:space="preserve">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0"/>
              <w:ind w:left="0" w:right="51" w:firstLine="0"/>
              <w:jc w:val="center"/>
            </w:pPr>
            <w:r>
              <w:rPr>
                <w:b/>
              </w:rPr>
              <w:t xml:space="preserve">Geometria a meranie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112"/>
              <w:ind w:left="0" w:right="53" w:firstLine="0"/>
              <w:jc w:val="center"/>
            </w:pPr>
            <w:r>
              <w:t xml:space="preserve">Úsečka. </w:t>
            </w:r>
          </w:p>
          <w:p w:rsidR="0093325D" w:rsidRDefault="006F3F59">
            <w:pPr>
              <w:spacing w:after="0" w:line="314" w:lineRule="auto"/>
              <w:ind w:left="0" w:right="0" w:firstLine="0"/>
              <w:jc w:val="center"/>
            </w:pPr>
            <w:r>
              <w:t xml:space="preserve">Práca s priestorovými útvarmi. </w:t>
            </w:r>
          </w:p>
          <w:p w:rsidR="0093325D" w:rsidRDefault="006F3F59">
            <w:pPr>
              <w:spacing w:after="57"/>
              <w:ind w:left="8" w:right="0" w:firstLine="0"/>
              <w:jc w:val="center"/>
            </w:pPr>
            <w:r>
              <w:t xml:space="preserve"> </w:t>
            </w:r>
          </w:p>
          <w:p w:rsidR="0093325D" w:rsidRDefault="006F3F59">
            <w:pPr>
              <w:spacing w:after="0"/>
              <w:ind w:left="0" w:right="53" w:firstLine="0"/>
              <w:jc w:val="center"/>
            </w:pPr>
            <w:r>
              <w:t xml:space="preserve">Úsečka. </w:t>
            </w:r>
          </w:p>
        </w:tc>
      </w:tr>
      <w:tr w:rsidR="0093325D">
        <w:trPr>
          <w:trHeight w:val="4772"/>
        </w:trPr>
        <w:tc>
          <w:tcPr>
            <w:tcW w:w="3020" w:type="dxa"/>
            <w:tcBorders>
              <w:top w:val="single" w:sz="4" w:space="0" w:color="000000"/>
              <w:left w:val="single" w:sz="4" w:space="0" w:color="000000"/>
              <w:bottom w:val="single" w:sz="4" w:space="0" w:color="000000"/>
              <w:right w:val="single" w:sz="4" w:space="0" w:color="000000"/>
            </w:tcBorders>
          </w:tcPr>
          <w:p w:rsidR="0093325D" w:rsidRDefault="006F3F59">
            <w:pPr>
              <w:spacing w:after="0"/>
              <w:ind w:left="0" w:right="0" w:firstLine="0"/>
              <w:jc w:val="center"/>
            </w:pPr>
            <w:r>
              <w:rPr>
                <w:b/>
              </w:rPr>
              <w:t xml:space="preserve">Výchova k manželstvu a rodičovstvu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0"/>
              <w:ind w:left="26" w:right="17" w:firstLine="0"/>
              <w:jc w:val="center"/>
            </w:pPr>
            <w:r>
              <w:rPr>
                <w:b/>
              </w:rPr>
              <w:t xml:space="preserve">Sčítanie a odčítanie v obore do 20 s prechodom cez základ 10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0" w:line="300" w:lineRule="auto"/>
              <w:ind w:left="242" w:right="298" w:firstLine="0"/>
              <w:jc w:val="center"/>
            </w:pPr>
            <w:r>
              <w:t xml:space="preserve">Počítanie do 20 bez prechodu cez základ 10. Poradie. Určovanie počtu do 20. </w:t>
            </w:r>
          </w:p>
          <w:p w:rsidR="0093325D" w:rsidRDefault="006F3F59">
            <w:pPr>
              <w:spacing w:after="0" w:line="313" w:lineRule="auto"/>
              <w:ind w:left="0" w:right="0" w:firstLine="0"/>
              <w:jc w:val="center"/>
            </w:pPr>
            <w:r>
              <w:t xml:space="preserve">Odčítanie do 20 bez prechodu cez základ 10. </w:t>
            </w:r>
          </w:p>
          <w:p w:rsidR="0093325D" w:rsidRDefault="006F3F59">
            <w:pPr>
              <w:spacing w:after="0" w:line="313" w:lineRule="auto"/>
              <w:ind w:left="0" w:right="0" w:firstLine="0"/>
              <w:jc w:val="center"/>
            </w:pPr>
            <w:r>
              <w:t xml:space="preserve">Sčítanie a odčítanie do 20 bez prechodu cez základ 10. </w:t>
            </w:r>
          </w:p>
          <w:p w:rsidR="0093325D" w:rsidRDefault="006F3F59">
            <w:pPr>
              <w:spacing w:after="57"/>
              <w:ind w:left="0" w:right="53" w:firstLine="0"/>
              <w:jc w:val="center"/>
            </w:pPr>
            <w:r>
              <w:t xml:space="preserve">Úlohy typu: </w:t>
            </w:r>
            <w:r>
              <w:rPr>
                <w:i/>
              </w:rPr>
              <w:t xml:space="preserve">O koľko viac? </w:t>
            </w:r>
          </w:p>
          <w:p w:rsidR="0093325D" w:rsidRDefault="006F3F59">
            <w:pPr>
              <w:spacing w:after="16"/>
              <w:ind w:left="0" w:right="56" w:firstLine="0"/>
              <w:jc w:val="center"/>
            </w:pPr>
            <w:r>
              <w:rPr>
                <w:i/>
              </w:rPr>
              <w:t xml:space="preserve">O koľko menej? </w:t>
            </w:r>
          </w:p>
          <w:p w:rsidR="0093325D" w:rsidRDefault="006F3F59">
            <w:pPr>
              <w:spacing w:after="0" w:line="307" w:lineRule="auto"/>
              <w:ind w:left="285" w:right="278" w:firstLine="0"/>
              <w:jc w:val="center"/>
            </w:pPr>
            <w:r>
              <w:t xml:space="preserve">Vzťah medzi sčítaním a odčítaním. </w:t>
            </w:r>
          </w:p>
          <w:p w:rsidR="0093325D" w:rsidRDefault="006F3F59">
            <w:pPr>
              <w:spacing w:after="0" w:line="276" w:lineRule="auto"/>
              <w:ind w:left="0" w:right="0" w:firstLine="0"/>
              <w:jc w:val="center"/>
            </w:pPr>
            <w:r>
              <w:t xml:space="preserve">Počítanie spamäti v obore do 20 bez prechodu cez základ </w:t>
            </w:r>
          </w:p>
          <w:p w:rsidR="0093325D" w:rsidRDefault="006F3F59">
            <w:pPr>
              <w:spacing w:after="0"/>
              <w:ind w:left="0" w:right="50" w:firstLine="0"/>
              <w:jc w:val="center"/>
            </w:pPr>
            <w:r>
              <w:t xml:space="preserve">10. </w:t>
            </w:r>
          </w:p>
        </w:tc>
      </w:tr>
      <w:tr w:rsidR="0093325D">
        <w:trPr>
          <w:trHeight w:val="1599"/>
        </w:trPr>
        <w:tc>
          <w:tcPr>
            <w:tcW w:w="3020" w:type="dxa"/>
            <w:vMerge w:val="restart"/>
            <w:tcBorders>
              <w:top w:val="single" w:sz="4" w:space="0" w:color="000000"/>
              <w:left w:val="single" w:sz="4" w:space="0" w:color="000000"/>
              <w:bottom w:val="single" w:sz="4" w:space="0" w:color="000000"/>
              <w:right w:val="single" w:sz="4" w:space="0" w:color="000000"/>
            </w:tcBorders>
          </w:tcPr>
          <w:p w:rsidR="0093325D" w:rsidRDefault="0093325D">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93325D" w:rsidRDefault="0093325D">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0" w:line="310" w:lineRule="auto"/>
              <w:ind w:left="341" w:right="380" w:firstLine="0"/>
              <w:jc w:val="center"/>
            </w:pPr>
            <w:r>
              <w:t xml:space="preserve">Záverečné zhrnutie a overenie vedomostí. </w:t>
            </w:r>
          </w:p>
          <w:p w:rsidR="0093325D" w:rsidRDefault="006F3F59">
            <w:pPr>
              <w:spacing w:after="0"/>
              <w:ind w:left="0" w:right="0" w:firstLine="0"/>
              <w:jc w:val="center"/>
            </w:pPr>
            <w:r>
              <w:t xml:space="preserve">Využitie počítania do 20 s prechodom cez základ 10 v rôznych úlohách. </w:t>
            </w:r>
          </w:p>
        </w:tc>
      </w:tr>
      <w:tr w:rsidR="0093325D">
        <w:trPr>
          <w:trHeight w:val="4150"/>
        </w:trPr>
        <w:tc>
          <w:tcPr>
            <w:tcW w:w="0" w:type="auto"/>
            <w:vMerge/>
            <w:tcBorders>
              <w:top w:val="nil"/>
              <w:left w:val="single" w:sz="4" w:space="0" w:color="000000"/>
              <w:bottom w:val="single" w:sz="4" w:space="0" w:color="000000"/>
              <w:right w:val="single" w:sz="4" w:space="0" w:color="000000"/>
            </w:tcBorders>
          </w:tcPr>
          <w:p w:rsidR="0093325D" w:rsidRDefault="0093325D">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0" w:line="357" w:lineRule="auto"/>
              <w:ind w:left="0" w:right="0" w:firstLine="0"/>
              <w:jc w:val="center"/>
            </w:pPr>
            <w:r>
              <w:rPr>
                <w:b/>
              </w:rPr>
              <w:t xml:space="preserve">Sčítanie a odčítanie prirodzených čísel v obore do 100 </w:t>
            </w:r>
          </w:p>
          <w:p w:rsidR="0093325D" w:rsidRDefault="006F3F59">
            <w:pPr>
              <w:spacing w:after="115"/>
              <w:ind w:left="21" w:right="0" w:firstLine="0"/>
              <w:jc w:val="center"/>
            </w:pPr>
            <w:r>
              <w:rPr>
                <w:b/>
              </w:rPr>
              <w:t xml:space="preserve"> </w:t>
            </w:r>
          </w:p>
          <w:p w:rsidR="0093325D" w:rsidRDefault="006F3F59">
            <w:pPr>
              <w:spacing w:after="112"/>
              <w:ind w:left="21" w:right="0" w:firstLine="0"/>
              <w:jc w:val="center"/>
            </w:pPr>
            <w:r>
              <w:rPr>
                <w:b/>
              </w:rPr>
              <w:t xml:space="preserve"> </w:t>
            </w:r>
          </w:p>
          <w:p w:rsidR="0093325D" w:rsidRDefault="006F3F59">
            <w:pPr>
              <w:spacing w:after="115"/>
              <w:ind w:left="21" w:right="0" w:firstLine="0"/>
              <w:jc w:val="center"/>
            </w:pPr>
            <w:r>
              <w:rPr>
                <w:b/>
              </w:rPr>
              <w:t xml:space="preserve"> </w:t>
            </w:r>
          </w:p>
          <w:p w:rsidR="0093325D" w:rsidRDefault="006F3F59">
            <w:pPr>
              <w:spacing w:after="112"/>
              <w:ind w:left="21" w:right="0" w:firstLine="0"/>
              <w:jc w:val="center"/>
            </w:pPr>
            <w:r>
              <w:rPr>
                <w:b/>
              </w:rPr>
              <w:t xml:space="preserve"> </w:t>
            </w:r>
          </w:p>
          <w:p w:rsidR="0093325D" w:rsidRDefault="006F3F59">
            <w:pPr>
              <w:spacing w:after="115"/>
              <w:ind w:left="21" w:right="0" w:firstLine="0"/>
              <w:jc w:val="center"/>
            </w:pPr>
            <w:r>
              <w:rPr>
                <w:b/>
              </w:rPr>
              <w:t xml:space="preserve"> </w:t>
            </w:r>
          </w:p>
          <w:p w:rsidR="0093325D" w:rsidRDefault="006F3F59">
            <w:pPr>
              <w:spacing w:after="112"/>
              <w:ind w:left="21" w:right="0" w:firstLine="0"/>
              <w:jc w:val="center"/>
            </w:pPr>
            <w:r>
              <w:rPr>
                <w:b/>
              </w:rPr>
              <w:t xml:space="preserve"> </w:t>
            </w:r>
          </w:p>
          <w:p w:rsidR="0093325D" w:rsidRDefault="006F3F59">
            <w:pPr>
              <w:spacing w:after="0"/>
              <w:ind w:left="21" w:right="0" w:firstLine="0"/>
              <w:jc w:val="center"/>
            </w:pPr>
            <w:r>
              <w:rPr>
                <w:b/>
              </w:rPr>
              <w:t xml:space="preserve"> </w:t>
            </w:r>
          </w:p>
        </w:tc>
        <w:tc>
          <w:tcPr>
            <w:tcW w:w="3022" w:type="dxa"/>
            <w:tcBorders>
              <w:top w:val="single" w:sz="4" w:space="0" w:color="000000"/>
              <w:left w:val="single" w:sz="4" w:space="0" w:color="000000"/>
              <w:bottom w:val="single" w:sz="4" w:space="0" w:color="000000"/>
              <w:right w:val="single" w:sz="4" w:space="0" w:color="000000"/>
            </w:tcBorders>
          </w:tcPr>
          <w:p w:rsidR="0093325D" w:rsidRDefault="006F3F59">
            <w:pPr>
              <w:spacing w:after="0" w:line="313" w:lineRule="auto"/>
              <w:ind w:left="0" w:right="0" w:firstLine="0"/>
              <w:jc w:val="center"/>
            </w:pPr>
            <w:r>
              <w:t xml:space="preserve">Počítanie do 100 – sčítanie a odčítanie celých desiatok. </w:t>
            </w:r>
          </w:p>
          <w:p w:rsidR="0093325D" w:rsidRDefault="006F3F59">
            <w:pPr>
              <w:spacing w:after="0" w:line="275" w:lineRule="auto"/>
              <w:ind w:left="0" w:right="0" w:firstLine="0"/>
              <w:jc w:val="center"/>
            </w:pPr>
            <w:r>
              <w:t xml:space="preserve">Sčítanie a odčítanie dvojciferného a </w:t>
            </w:r>
          </w:p>
          <w:p w:rsidR="0093325D" w:rsidRDefault="006F3F59">
            <w:pPr>
              <w:spacing w:after="0" w:line="314" w:lineRule="auto"/>
              <w:ind w:left="0" w:right="0" w:firstLine="0"/>
              <w:jc w:val="center"/>
            </w:pPr>
            <w:r>
              <w:t xml:space="preserve">jednociferného čísla bez prechodu cez základ 10. </w:t>
            </w:r>
          </w:p>
          <w:p w:rsidR="0093325D" w:rsidRDefault="006F3F59">
            <w:pPr>
              <w:spacing w:after="0" w:line="275" w:lineRule="auto"/>
              <w:ind w:left="0" w:right="0" w:firstLine="0"/>
              <w:jc w:val="center"/>
            </w:pPr>
            <w:r>
              <w:t xml:space="preserve">Sčítanie a odčítanie dvojciferného a </w:t>
            </w:r>
          </w:p>
          <w:p w:rsidR="0093325D" w:rsidRDefault="006F3F59">
            <w:pPr>
              <w:spacing w:after="63"/>
              <w:ind w:left="0" w:right="37" w:firstLine="0"/>
              <w:jc w:val="center"/>
            </w:pPr>
            <w:r>
              <w:t xml:space="preserve">jednociferného čísla s </w:t>
            </w:r>
          </w:p>
          <w:p w:rsidR="0093325D" w:rsidRDefault="006F3F59">
            <w:pPr>
              <w:spacing w:after="16"/>
              <w:ind w:left="0" w:right="39" w:firstLine="0"/>
              <w:jc w:val="center"/>
            </w:pPr>
            <w:r>
              <w:t xml:space="preserve">prechodom cez základ 10. </w:t>
            </w:r>
          </w:p>
          <w:p w:rsidR="0093325D" w:rsidRDefault="006F3F59">
            <w:pPr>
              <w:spacing w:after="0"/>
              <w:ind w:left="0" w:right="0" w:firstLine="0"/>
              <w:jc w:val="center"/>
            </w:pPr>
            <w:r>
              <w:t xml:space="preserve">Sčítanie a odčítanie dvoch dvojciferných čísel s prechodom cez základ 10. </w:t>
            </w:r>
          </w:p>
        </w:tc>
      </w:tr>
    </w:tbl>
    <w:p w:rsidR="0093325D" w:rsidRDefault="006F3F59">
      <w:pPr>
        <w:spacing w:after="291"/>
        <w:ind w:left="77" w:right="0" w:firstLine="0"/>
        <w:jc w:val="center"/>
      </w:pPr>
      <w:r>
        <w:rPr>
          <w:b/>
          <w:sz w:val="32"/>
        </w:rPr>
        <w:t xml:space="preserve"> </w:t>
      </w:r>
    </w:p>
    <w:p w:rsidR="0093325D" w:rsidRDefault="0093325D">
      <w:pPr>
        <w:spacing w:after="0"/>
        <w:ind w:left="0" w:right="0" w:firstLine="0"/>
        <w:jc w:val="left"/>
      </w:pPr>
    </w:p>
    <w:p w:rsidR="0093325D" w:rsidRDefault="006F3F59">
      <w:pPr>
        <w:spacing w:after="177" w:line="377" w:lineRule="auto"/>
        <w:ind w:right="0"/>
      </w:pPr>
      <w:r>
        <w:t xml:space="preserve">Účinnými prostriedkami pre pochopenie matematického učiva sú učebné pomôcky. Učiteľ využíva učebné pomôcky tak pri vytváraní matematických pojmov a objasňovaní súvislosti medzi nimi, ako aj pri upevňovaní učiva. Dbá o to, aby správne používal zásadu názornosti v závislosti od intelektovej úrovne triedy, aby nebrzdil rozvoj ich abstraktného myslenia, čo je jedným z dôležitých konečných cieľov vyučovania matematiky. </w:t>
      </w:r>
    </w:p>
    <w:p w:rsidR="0093325D" w:rsidRDefault="006F3F59">
      <w:pPr>
        <w:spacing w:after="165"/>
        <w:ind w:left="0" w:right="0" w:firstLine="0"/>
        <w:jc w:val="left"/>
      </w:pPr>
      <w:r>
        <w:t xml:space="preserve"> </w:t>
      </w:r>
    </w:p>
    <w:p w:rsidR="0093325D" w:rsidRDefault="006F3F59">
      <w:pPr>
        <w:spacing w:after="3" w:line="400" w:lineRule="auto"/>
        <w:ind w:left="-5" w:right="0"/>
      </w:pPr>
      <w:r>
        <w:rPr>
          <w:b/>
        </w:rPr>
        <w:t xml:space="preserve">V  jednotlivých tematických celkoch bola 1 vyučovacia hodina týždenne navýšená o možnosť hlbšieho venovania sa jednotlivým učivám, najmä sčítaniu a odčítaniu s prechodom cez základ 10. </w:t>
      </w:r>
    </w:p>
    <w:p w:rsidR="0093325D" w:rsidRDefault="006F3F59">
      <w:pPr>
        <w:spacing w:after="0"/>
        <w:ind w:left="77" w:right="0" w:firstLine="0"/>
        <w:jc w:val="center"/>
      </w:pPr>
      <w:r>
        <w:rPr>
          <w:b/>
          <w:sz w:val="32"/>
        </w:rPr>
        <w:t xml:space="preserve"> </w:t>
      </w:r>
    </w:p>
    <w:p w:rsidR="0093325D" w:rsidRDefault="006F3F59">
      <w:pPr>
        <w:spacing w:after="0"/>
        <w:ind w:left="0" w:right="0" w:firstLine="0"/>
        <w:jc w:val="left"/>
      </w:pPr>
      <w:r>
        <w:rPr>
          <w:b/>
        </w:rPr>
        <w:t xml:space="preserve"> </w:t>
      </w:r>
    </w:p>
    <w:sectPr w:rsidR="0093325D">
      <w:pgSz w:w="11906" w:h="16838"/>
      <w:pgMar w:top="1421" w:right="1414" w:bottom="1421"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71A5"/>
    <w:multiLevelType w:val="hybridMultilevel"/>
    <w:tmpl w:val="26EEF610"/>
    <w:lvl w:ilvl="0" w:tplc="520A9860">
      <w:start w:val="1"/>
      <w:numFmt w:val="bullet"/>
      <w:lvlText w:val="-"/>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BE2D38">
      <w:start w:val="1"/>
      <w:numFmt w:val="bullet"/>
      <w:lvlText w:val="o"/>
      <w:lvlJc w:val="left"/>
      <w:pPr>
        <w:ind w:left="1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C86D68">
      <w:start w:val="1"/>
      <w:numFmt w:val="bullet"/>
      <w:lvlText w:val="▪"/>
      <w:lvlJc w:val="left"/>
      <w:pPr>
        <w:ind w:left="2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AE9C54">
      <w:start w:val="1"/>
      <w:numFmt w:val="bullet"/>
      <w:lvlText w:val="•"/>
      <w:lvlJc w:val="left"/>
      <w:pPr>
        <w:ind w:left="3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F45DFE">
      <w:start w:val="1"/>
      <w:numFmt w:val="bullet"/>
      <w:lvlText w:val="o"/>
      <w:lvlJc w:val="left"/>
      <w:pPr>
        <w:ind w:left="3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9E2AD6">
      <w:start w:val="1"/>
      <w:numFmt w:val="bullet"/>
      <w:lvlText w:val="▪"/>
      <w:lvlJc w:val="left"/>
      <w:pPr>
        <w:ind w:left="4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E28A04">
      <w:start w:val="1"/>
      <w:numFmt w:val="bullet"/>
      <w:lvlText w:val="•"/>
      <w:lvlJc w:val="left"/>
      <w:pPr>
        <w:ind w:left="5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3EC968">
      <w:start w:val="1"/>
      <w:numFmt w:val="bullet"/>
      <w:lvlText w:val="o"/>
      <w:lvlJc w:val="left"/>
      <w:pPr>
        <w:ind w:left="6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B64244">
      <w:start w:val="1"/>
      <w:numFmt w:val="bullet"/>
      <w:lvlText w:val="▪"/>
      <w:lvlJc w:val="left"/>
      <w:pPr>
        <w:ind w:left="6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1A2533"/>
    <w:multiLevelType w:val="hybridMultilevel"/>
    <w:tmpl w:val="77C41712"/>
    <w:lvl w:ilvl="0" w:tplc="56160D5E">
      <w:start w:val="2"/>
      <w:numFmt w:val="upperRoman"/>
      <w:lvlText w:val="%1."/>
      <w:lvlJc w:val="left"/>
      <w:pPr>
        <w:ind w:left="372"/>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4296FA3E">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502CDA">
      <w:start w:val="1"/>
      <w:numFmt w:val="lowerLetter"/>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EE7B0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A400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58A3F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8E616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B09EB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76A6E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0B2610"/>
    <w:multiLevelType w:val="hybridMultilevel"/>
    <w:tmpl w:val="BE405300"/>
    <w:lvl w:ilvl="0" w:tplc="9A4E0E08">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84B99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C0F90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7E9DD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04CDB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225D9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E861C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E0342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16EBE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02195A"/>
    <w:multiLevelType w:val="hybridMultilevel"/>
    <w:tmpl w:val="8CA2C04A"/>
    <w:lvl w:ilvl="0" w:tplc="4A32BC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74E906">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2A858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34E81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52172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2CA6C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81E4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00B9F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C47CD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712377"/>
    <w:multiLevelType w:val="hybridMultilevel"/>
    <w:tmpl w:val="6FE04498"/>
    <w:lvl w:ilvl="0" w:tplc="F614F15C">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3CDC7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94610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923E2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B058E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A8E49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14520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1EF0C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EA42F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12231D5"/>
    <w:multiLevelType w:val="hybridMultilevel"/>
    <w:tmpl w:val="E9D06F24"/>
    <w:lvl w:ilvl="0" w:tplc="4328C292">
      <w:start w:val="1"/>
      <w:numFmt w:val="bullet"/>
      <w:lvlText w:val="-"/>
      <w:lvlJc w:val="left"/>
      <w:pPr>
        <w:ind w:left="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009D34">
      <w:start w:val="1"/>
      <w:numFmt w:val="bullet"/>
      <w:lvlText w:val="o"/>
      <w:lvlJc w:val="left"/>
      <w:pPr>
        <w:ind w:left="2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0CD70C">
      <w:start w:val="1"/>
      <w:numFmt w:val="bullet"/>
      <w:lvlText w:val="▪"/>
      <w:lvlJc w:val="left"/>
      <w:pPr>
        <w:ind w:left="2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40AD90">
      <w:start w:val="1"/>
      <w:numFmt w:val="bullet"/>
      <w:lvlText w:val="•"/>
      <w:lvlJc w:val="left"/>
      <w:pPr>
        <w:ind w:left="3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6E61B6">
      <w:start w:val="1"/>
      <w:numFmt w:val="bullet"/>
      <w:lvlText w:val="o"/>
      <w:lvlJc w:val="left"/>
      <w:pPr>
        <w:ind w:left="4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8EC7B2">
      <w:start w:val="1"/>
      <w:numFmt w:val="bullet"/>
      <w:lvlText w:val="▪"/>
      <w:lvlJc w:val="left"/>
      <w:pPr>
        <w:ind w:left="4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B610E6">
      <w:start w:val="1"/>
      <w:numFmt w:val="bullet"/>
      <w:lvlText w:val="•"/>
      <w:lvlJc w:val="left"/>
      <w:pPr>
        <w:ind w:left="5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E4EDA">
      <w:start w:val="1"/>
      <w:numFmt w:val="bullet"/>
      <w:lvlText w:val="o"/>
      <w:lvlJc w:val="left"/>
      <w:pPr>
        <w:ind w:left="6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D03C16">
      <w:start w:val="1"/>
      <w:numFmt w:val="bullet"/>
      <w:lvlText w:val="▪"/>
      <w:lvlJc w:val="left"/>
      <w:pPr>
        <w:ind w:left="7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490820"/>
    <w:multiLevelType w:val="hybridMultilevel"/>
    <w:tmpl w:val="DA6C1B70"/>
    <w:lvl w:ilvl="0" w:tplc="13A87ECE">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48813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D61B0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F0C13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BCE65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7415D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C09C9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8E6D9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F063E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2A1767"/>
    <w:multiLevelType w:val="hybridMultilevel"/>
    <w:tmpl w:val="225205BE"/>
    <w:lvl w:ilvl="0" w:tplc="92D212F4">
      <w:start w:val="1"/>
      <w:numFmt w:val="upperRoman"/>
      <w:lvlText w:val="%1."/>
      <w:lvlJc w:val="left"/>
      <w:pPr>
        <w:ind w:left="3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954E6164">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A8E002">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D8159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24A028">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92C9C8">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26843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887656">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36CD02">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520F30"/>
    <w:multiLevelType w:val="hybridMultilevel"/>
    <w:tmpl w:val="AF560B24"/>
    <w:lvl w:ilvl="0" w:tplc="CF70A01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728AB8">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E871E">
      <w:start w:val="1"/>
      <w:numFmt w:val="bullet"/>
      <w:lvlText w:val="▪"/>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B837BC">
      <w:start w:val="1"/>
      <w:numFmt w:val="bullet"/>
      <w:lvlText w:val="•"/>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3A0490">
      <w:start w:val="1"/>
      <w:numFmt w:val="bullet"/>
      <w:lvlText w:val="o"/>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222594">
      <w:start w:val="1"/>
      <w:numFmt w:val="bullet"/>
      <w:lvlText w:val="▪"/>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E0FA74">
      <w:start w:val="1"/>
      <w:numFmt w:val="bullet"/>
      <w:lvlText w:val="•"/>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D6BA3E">
      <w:start w:val="1"/>
      <w:numFmt w:val="bullet"/>
      <w:lvlText w:val="o"/>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B608DC">
      <w:start w:val="1"/>
      <w:numFmt w:val="bullet"/>
      <w:lvlText w:val="▪"/>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1400126"/>
    <w:multiLevelType w:val="hybridMultilevel"/>
    <w:tmpl w:val="71E6118A"/>
    <w:lvl w:ilvl="0" w:tplc="1DB2B548">
      <w:start w:val="1"/>
      <w:numFmt w:val="bullet"/>
      <w:lvlText w:val="-"/>
      <w:lvlJc w:val="left"/>
      <w:pPr>
        <w:ind w:left="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78CA64">
      <w:start w:val="1"/>
      <w:numFmt w:val="bullet"/>
      <w:lvlText w:val="o"/>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768326">
      <w:start w:val="1"/>
      <w:numFmt w:val="bullet"/>
      <w:lvlText w:val="▪"/>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4C1528">
      <w:start w:val="1"/>
      <w:numFmt w:val="bullet"/>
      <w:lvlText w:val="•"/>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1879AC">
      <w:start w:val="1"/>
      <w:numFmt w:val="bullet"/>
      <w:lvlText w:val="o"/>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4A2CF6">
      <w:start w:val="1"/>
      <w:numFmt w:val="bullet"/>
      <w:lvlText w:val="▪"/>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E0365C">
      <w:start w:val="1"/>
      <w:numFmt w:val="bullet"/>
      <w:lvlText w:val="•"/>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F66668">
      <w:start w:val="1"/>
      <w:numFmt w:val="bullet"/>
      <w:lvlText w:val="o"/>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1C229E">
      <w:start w:val="1"/>
      <w:numFmt w:val="bullet"/>
      <w:lvlText w:val="▪"/>
      <w:lvlJc w:val="left"/>
      <w:pPr>
        <w:ind w:left="6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82605A"/>
    <w:multiLevelType w:val="hybridMultilevel"/>
    <w:tmpl w:val="5D145F3C"/>
    <w:lvl w:ilvl="0" w:tplc="D562B4DE">
      <w:start w:val="1"/>
      <w:numFmt w:val="bullet"/>
      <w:lvlText w:val="-"/>
      <w:lvlJc w:val="left"/>
      <w:pPr>
        <w:ind w:left="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BA20FA">
      <w:start w:val="1"/>
      <w:numFmt w:val="bullet"/>
      <w:lvlText w:val="o"/>
      <w:lvlJc w:val="left"/>
      <w:pPr>
        <w:ind w:left="1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A09542">
      <w:start w:val="1"/>
      <w:numFmt w:val="bullet"/>
      <w:lvlText w:val="▪"/>
      <w:lvlJc w:val="left"/>
      <w:pPr>
        <w:ind w:left="2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70FE90">
      <w:start w:val="1"/>
      <w:numFmt w:val="bullet"/>
      <w:lvlText w:val="•"/>
      <w:lvlJc w:val="left"/>
      <w:pPr>
        <w:ind w:left="3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D25674">
      <w:start w:val="1"/>
      <w:numFmt w:val="bullet"/>
      <w:lvlText w:val="o"/>
      <w:lvlJc w:val="left"/>
      <w:pPr>
        <w:ind w:left="4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F4A38E">
      <w:start w:val="1"/>
      <w:numFmt w:val="bullet"/>
      <w:lvlText w:val="▪"/>
      <w:lvlJc w:val="left"/>
      <w:pPr>
        <w:ind w:left="4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74DBBA">
      <w:start w:val="1"/>
      <w:numFmt w:val="bullet"/>
      <w:lvlText w:val="•"/>
      <w:lvlJc w:val="left"/>
      <w:pPr>
        <w:ind w:left="5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04EF98">
      <w:start w:val="1"/>
      <w:numFmt w:val="bullet"/>
      <w:lvlText w:val="o"/>
      <w:lvlJc w:val="left"/>
      <w:pPr>
        <w:ind w:left="6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20F56A">
      <w:start w:val="1"/>
      <w:numFmt w:val="bullet"/>
      <w:lvlText w:val="▪"/>
      <w:lvlJc w:val="left"/>
      <w:pPr>
        <w:ind w:left="6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C53C5F"/>
    <w:multiLevelType w:val="hybridMultilevel"/>
    <w:tmpl w:val="A08EEE7C"/>
    <w:lvl w:ilvl="0" w:tplc="CD4A2CEA">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7C501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2AD7E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96603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D6B55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28CF5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563DE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B03E9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E4B2C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A7D544C"/>
    <w:multiLevelType w:val="hybridMultilevel"/>
    <w:tmpl w:val="7BB8C52C"/>
    <w:lvl w:ilvl="0" w:tplc="D556FFBE">
      <w:start w:val="1"/>
      <w:numFmt w:val="bullet"/>
      <w:lvlText w:val="-"/>
      <w:lvlJc w:val="left"/>
      <w:pPr>
        <w:ind w:left="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E2B180">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38CD7A">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E07F14">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962106">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56DEBE">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26AFAE">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B6DE1E">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20EBC4">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56B433C"/>
    <w:multiLevelType w:val="hybridMultilevel"/>
    <w:tmpl w:val="0CD47F06"/>
    <w:lvl w:ilvl="0" w:tplc="A056765E">
      <w:start w:val="1"/>
      <w:numFmt w:val="bullet"/>
      <w:lvlText w:val="-"/>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624022">
      <w:start w:val="1"/>
      <w:numFmt w:val="bullet"/>
      <w:lvlText w:val="o"/>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62665E">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9C6B12">
      <w:start w:val="1"/>
      <w:numFmt w:val="bullet"/>
      <w:lvlText w:val="•"/>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6C612A">
      <w:start w:val="1"/>
      <w:numFmt w:val="bullet"/>
      <w:lvlText w:val="o"/>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0E0904">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B83C5A">
      <w:start w:val="1"/>
      <w:numFmt w:val="bullet"/>
      <w:lvlText w:val="•"/>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5A3B14">
      <w:start w:val="1"/>
      <w:numFmt w:val="bullet"/>
      <w:lvlText w:val="o"/>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CAEC2E">
      <w:start w:val="1"/>
      <w:numFmt w:val="bullet"/>
      <w:lvlText w:val="▪"/>
      <w:lvlJc w:val="left"/>
      <w:pPr>
        <w:ind w:left="6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A245F9B"/>
    <w:multiLevelType w:val="hybridMultilevel"/>
    <w:tmpl w:val="2632B6A2"/>
    <w:lvl w:ilvl="0" w:tplc="E9108E5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9A080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7CA40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48FF0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D06D3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6A44C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FA1F7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30A9A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14B80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A650EDD"/>
    <w:multiLevelType w:val="hybridMultilevel"/>
    <w:tmpl w:val="E2CAFB30"/>
    <w:lvl w:ilvl="0" w:tplc="F62EE866">
      <w:start w:val="1"/>
      <w:numFmt w:val="bullet"/>
      <w:lvlText w:val="-"/>
      <w:lvlJc w:val="left"/>
      <w:pPr>
        <w:ind w:left="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705610">
      <w:start w:val="1"/>
      <w:numFmt w:val="bullet"/>
      <w:lvlText w:val="o"/>
      <w:lvlJc w:val="left"/>
      <w:pPr>
        <w:ind w:left="1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7EA7E0">
      <w:start w:val="1"/>
      <w:numFmt w:val="bullet"/>
      <w:lvlText w:val="▪"/>
      <w:lvlJc w:val="left"/>
      <w:pPr>
        <w:ind w:left="2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A09EB6">
      <w:start w:val="1"/>
      <w:numFmt w:val="bullet"/>
      <w:lvlText w:val="•"/>
      <w:lvlJc w:val="left"/>
      <w:pPr>
        <w:ind w:left="3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A9746">
      <w:start w:val="1"/>
      <w:numFmt w:val="bullet"/>
      <w:lvlText w:val="o"/>
      <w:lvlJc w:val="left"/>
      <w:pPr>
        <w:ind w:left="3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9CFB42">
      <w:start w:val="1"/>
      <w:numFmt w:val="bullet"/>
      <w:lvlText w:val="▪"/>
      <w:lvlJc w:val="left"/>
      <w:pPr>
        <w:ind w:left="4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EEC636">
      <w:start w:val="1"/>
      <w:numFmt w:val="bullet"/>
      <w:lvlText w:val="•"/>
      <w:lvlJc w:val="left"/>
      <w:pPr>
        <w:ind w:left="5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EC0E2E">
      <w:start w:val="1"/>
      <w:numFmt w:val="bullet"/>
      <w:lvlText w:val="o"/>
      <w:lvlJc w:val="left"/>
      <w:pPr>
        <w:ind w:left="6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AF79C">
      <w:start w:val="1"/>
      <w:numFmt w:val="bullet"/>
      <w:lvlText w:val="▪"/>
      <w:lvlJc w:val="left"/>
      <w:pPr>
        <w:ind w:left="6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73A720C"/>
    <w:multiLevelType w:val="hybridMultilevel"/>
    <w:tmpl w:val="2CDEAFC0"/>
    <w:lvl w:ilvl="0" w:tplc="DB12ED80">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80CAF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D2055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2C936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88576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A045F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BE95E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6A3F2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5CC98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7A32E9F"/>
    <w:multiLevelType w:val="hybridMultilevel"/>
    <w:tmpl w:val="752C8956"/>
    <w:lvl w:ilvl="0" w:tplc="4642B856">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4A9D7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9C2D1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E2025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040A7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82740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C6CF2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FC906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244DA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7746BC7"/>
    <w:multiLevelType w:val="hybridMultilevel"/>
    <w:tmpl w:val="1C96F1DA"/>
    <w:lvl w:ilvl="0" w:tplc="C6F8CF7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A86006">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4ECC0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E851B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18641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AC6D5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E88C5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14358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9AC3F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14"/>
  </w:num>
  <w:num w:numId="4">
    <w:abstractNumId w:val="17"/>
  </w:num>
  <w:num w:numId="5">
    <w:abstractNumId w:val="11"/>
  </w:num>
  <w:num w:numId="6">
    <w:abstractNumId w:val="16"/>
  </w:num>
  <w:num w:numId="7">
    <w:abstractNumId w:val="18"/>
  </w:num>
  <w:num w:numId="8">
    <w:abstractNumId w:val="1"/>
  </w:num>
  <w:num w:numId="9">
    <w:abstractNumId w:val="3"/>
  </w:num>
  <w:num w:numId="10">
    <w:abstractNumId w:val="7"/>
  </w:num>
  <w:num w:numId="11">
    <w:abstractNumId w:val="8"/>
  </w:num>
  <w:num w:numId="12">
    <w:abstractNumId w:val="6"/>
  </w:num>
  <w:num w:numId="13">
    <w:abstractNumId w:val="0"/>
  </w:num>
  <w:num w:numId="14">
    <w:abstractNumId w:val="15"/>
  </w:num>
  <w:num w:numId="15">
    <w:abstractNumId w:val="13"/>
  </w:num>
  <w:num w:numId="16">
    <w:abstractNumId w:val="5"/>
  </w:num>
  <w:num w:numId="17">
    <w:abstractNumId w:val="9"/>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5D"/>
    <w:rsid w:val="00620E61"/>
    <w:rsid w:val="006F3F59"/>
    <w:rsid w:val="0093325D"/>
    <w:rsid w:val="00C856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EF42E"/>
  <w15:docId w15:val="{F9841B31-F939-4D94-88D2-B87E4DD3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ind w:left="10" w:right="8"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unhideWhenUsed/>
    <w:qFormat/>
    <w:pPr>
      <w:keepNext/>
      <w:keepLines/>
      <w:spacing w:after="326"/>
      <w:ind w:left="10" w:right="5" w:hanging="10"/>
      <w:jc w:val="center"/>
      <w:outlineLvl w:val="0"/>
    </w:pPr>
    <w:rPr>
      <w:rFonts w:ascii="Times New Roman" w:eastAsia="Times New Roman" w:hAnsi="Times New Roman" w:cs="Times New Roman"/>
      <w:b/>
      <w:color w:val="000000"/>
      <w:sz w:val="32"/>
    </w:rPr>
  </w:style>
  <w:style w:type="paragraph" w:styleId="Nadpis2">
    <w:name w:val="heading 2"/>
    <w:next w:val="Normlny"/>
    <w:link w:val="Nadpis2Char"/>
    <w:uiPriority w:val="9"/>
    <w:unhideWhenUsed/>
    <w:qFormat/>
    <w:pPr>
      <w:keepNext/>
      <w:keepLines/>
      <w:spacing w:after="3"/>
      <w:ind w:left="10" w:hanging="10"/>
      <w:jc w:val="both"/>
      <w:outlineLvl w:val="1"/>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Times New Roman" w:eastAsia="Times New Roman" w:hAnsi="Times New Roman" w:cs="Times New Roman"/>
      <w:b/>
      <w:color w:val="000000"/>
      <w:sz w:val="24"/>
    </w:rPr>
  </w:style>
  <w:style w:type="character" w:customStyle="1" w:styleId="Nadpis1Char">
    <w:name w:val="Nadpis 1 Char"/>
    <w:link w:val="Nadpis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5390</Words>
  <Characters>30725</Characters>
  <Application>Microsoft Office Word</Application>
  <DocSecurity>0</DocSecurity>
  <Lines>256</Lines>
  <Paragraphs>72</Paragraphs>
  <ScaleCrop>false</ScaleCrop>
  <Company/>
  <LinksUpToDate>false</LinksUpToDate>
  <CharactersWithSpaces>36043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Henika</dc:creator>
  <cp:keywords/>
  <cp:lastModifiedBy>Ucitel</cp:lastModifiedBy>
  <cp:revision>7</cp:revision>
  <dcterms:created xsi:type="dcterms:W3CDTF">2020-01-08T13:10:00Z</dcterms:created>
  <dcterms:modified xsi:type="dcterms:W3CDTF">2020-01-09T12:15:00Z</dcterms:modified>
</cp:coreProperties>
</file>