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84" w:rsidRPr="00403E5E" w:rsidRDefault="004E6084" w:rsidP="00403E5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03E5E">
        <w:rPr>
          <w:rFonts w:ascii="Times New Roman" w:hAnsi="Times New Roman" w:cs="Times New Roman"/>
          <w:b/>
          <w:i/>
          <w:sz w:val="40"/>
          <w:szCs w:val="40"/>
        </w:rPr>
        <w:t>INOVOVANÉ UČEBNÉ OSNOVY PRE PREDMET</w:t>
      </w:r>
    </w:p>
    <w:p w:rsidR="004E6084" w:rsidRPr="00403E5E" w:rsidRDefault="004E6084" w:rsidP="00403E5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03E5E">
        <w:rPr>
          <w:rFonts w:ascii="Times New Roman" w:hAnsi="Times New Roman" w:cs="Times New Roman"/>
          <w:b/>
          <w:i/>
          <w:sz w:val="40"/>
          <w:szCs w:val="40"/>
        </w:rPr>
        <w:t>CHÉMIA</w:t>
      </w:r>
    </w:p>
    <w:p w:rsidR="004E6084" w:rsidRPr="00403E5E" w:rsidRDefault="004E6084" w:rsidP="00403E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084" w:rsidRPr="00403E5E" w:rsidRDefault="004E6084" w:rsidP="00403E5E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b/>
          <w:sz w:val="24"/>
          <w:szCs w:val="24"/>
        </w:rPr>
        <w:t>NIŽŠIE STREDNÉ VZDELÁVANIE</w:t>
      </w:r>
      <w:r w:rsidRPr="00403E5E">
        <w:rPr>
          <w:rFonts w:ascii="Times New Roman" w:hAnsi="Times New Roman" w:cs="Times New Roman"/>
          <w:sz w:val="24"/>
          <w:szCs w:val="24"/>
        </w:rPr>
        <w:t xml:space="preserve"> - ISCED 2</w:t>
      </w:r>
    </w:p>
    <w:p w:rsidR="004E6084" w:rsidRPr="00403E5E" w:rsidRDefault="004E6084" w:rsidP="00403E5E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b/>
          <w:sz w:val="24"/>
          <w:szCs w:val="24"/>
        </w:rPr>
        <w:t>VYUČOVACÍ JAZYK</w:t>
      </w:r>
      <w:r w:rsidRPr="00403E5E">
        <w:rPr>
          <w:rFonts w:ascii="Times New Roman" w:hAnsi="Times New Roman" w:cs="Times New Roman"/>
          <w:sz w:val="24"/>
          <w:szCs w:val="24"/>
        </w:rPr>
        <w:t xml:space="preserve"> - SLOVENSKÝ JAZYK</w:t>
      </w:r>
    </w:p>
    <w:p w:rsidR="004E6084" w:rsidRPr="00403E5E" w:rsidRDefault="004E6084" w:rsidP="00403E5E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b/>
          <w:sz w:val="24"/>
          <w:szCs w:val="24"/>
        </w:rPr>
        <w:t>VZDELÁVACIA OBLASŤ</w:t>
      </w:r>
      <w:r w:rsidRPr="00403E5E">
        <w:rPr>
          <w:rFonts w:ascii="Times New Roman" w:hAnsi="Times New Roman" w:cs="Times New Roman"/>
          <w:sz w:val="24"/>
          <w:szCs w:val="24"/>
        </w:rPr>
        <w:t xml:space="preserve"> -  ČLOVEK A PRÍRODA</w:t>
      </w:r>
    </w:p>
    <w:p w:rsidR="004E6084" w:rsidRPr="00403E5E" w:rsidRDefault="004E6084" w:rsidP="00403E5E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b/>
          <w:sz w:val="24"/>
          <w:szCs w:val="24"/>
        </w:rPr>
        <w:t>PREDMET</w:t>
      </w:r>
      <w:r w:rsidRPr="00403E5E">
        <w:rPr>
          <w:rFonts w:ascii="Times New Roman" w:hAnsi="Times New Roman" w:cs="Times New Roman"/>
          <w:sz w:val="24"/>
          <w:szCs w:val="24"/>
        </w:rPr>
        <w:t xml:space="preserve">  -  CHÉMIA</w:t>
      </w:r>
    </w:p>
    <w:p w:rsidR="004E6084" w:rsidRPr="00403E5E" w:rsidRDefault="004E6084" w:rsidP="00403E5E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b/>
          <w:sz w:val="24"/>
          <w:szCs w:val="24"/>
        </w:rPr>
        <w:t>SKRATKA PREDMETU</w:t>
      </w:r>
      <w:r w:rsidRPr="00403E5E">
        <w:rPr>
          <w:rFonts w:ascii="Times New Roman" w:hAnsi="Times New Roman" w:cs="Times New Roman"/>
          <w:sz w:val="24"/>
          <w:szCs w:val="24"/>
        </w:rPr>
        <w:t xml:space="preserve"> -  CHE</w:t>
      </w:r>
    </w:p>
    <w:p w:rsidR="004E6084" w:rsidRPr="00403E5E" w:rsidRDefault="004E6084" w:rsidP="00403E5E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b/>
          <w:sz w:val="24"/>
          <w:szCs w:val="24"/>
        </w:rPr>
        <w:t>ROČNÍKY:</w:t>
      </w:r>
      <w:r w:rsidRPr="00403E5E">
        <w:rPr>
          <w:rFonts w:ascii="Times New Roman" w:hAnsi="Times New Roman" w:cs="Times New Roman"/>
          <w:sz w:val="24"/>
          <w:szCs w:val="24"/>
        </w:rPr>
        <w:t xml:space="preserve">  SIEDMY + ÔSMY + DEVIATY</w:t>
      </w:r>
    </w:p>
    <w:p w:rsidR="004E6084" w:rsidRPr="00403E5E" w:rsidRDefault="004E6084" w:rsidP="00403E5E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b/>
          <w:sz w:val="24"/>
          <w:szCs w:val="24"/>
        </w:rPr>
        <w:t>ČASOVÁ DOTÁCIA</w:t>
      </w:r>
      <w:r w:rsidRPr="00403E5E">
        <w:rPr>
          <w:rFonts w:ascii="Times New Roman" w:hAnsi="Times New Roman" w:cs="Times New Roman"/>
          <w:sz w:val="24"/>
          <w:szCs w:val="24"/>
        </w:rPr>
        <w:t xml:space="preserve">  -  2 HODINY TÝŽDENNE / 66 HODÍN ROČNE</w:t>
      </w:r>
    </w:p>
    <w:p w:rsidR="0094580F" w:rsidRPr="00403E5E" w:rsidRDefault="0094580F" w:rsidP="00403E5E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b/>
          <w:sz w:val="24"/>
          <w:szCs w:val="24"/>
        </w:rPr>
        <w:t>7., 8. ročník</w:t>
      </w:r>
      <w:r w:rsidRPr="00403E5E">
        <w:rPr>
          <w:rFonts w:ascii="Times New Roman" w:hAnsi="Times New Roman" w:cs="Times New Roman"/>
          <w:b/>
          <w:sz w:val="24"/>
          <w:szCs w:val="24"/>
        </w:rPr>
        <w:tab/>
      </w:r>
      <w:r w:rsidRPr="00403E5E">
        <w:rPr>
          <w:rFonts w:ascii="Times New Roman" w:hAnsi="Times New Roman" w:cs="Times New Roman"/>
          <w:sz w:val="24"/>
          <w:szCs w:val="24"/>
        </w:rPr>
        <w:t>Učebné osnovy sú totožné so vzdelávacím štandardom ŠVP.</w:t>
      </w:r>
    </w:p>
    <w:p w:rsidR="0094580F" w:rsidRPr="00403E5E" w:rsidRDefault="0094580F" w:rsidP="00403E5E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b/>
          <w:sz w:val="24"/>
          <w:szCs w:val="24"/>
        </w:rPr>
        <w:t>9.ročník</w:t>
      </w:r>
      <w:r w:rsidRPr="00403E5E">
        <w:rPr>
          <w:rFonts w:ascii="Times New Roman" w:hAnsi="Times New Roman" w:cs="Times New Roman"/>
          <w:sz w:val="24"/>
          <w:szCs w:val="24"/>
        </w:rPr>
        <w:t xml:space="preserve"> </w:t>
      </w:r>
      <w:r w:rsidRPr="00403E5E">
        <w:rPr>
          <w:rFonts w:ascii="Times New Roman" w:hAnsi="Times New Roman" w:cs="Times New Roman"/>
          <w:sz w:val="24"/>
          <w:szCs w:val="24"/>
        </w:rPr>
        <w:tab/>
        <w:t>Učebné osnovy sú totožné so vzdelávacím štandardom ŠVP. Posilnenie časovej dotácie o 1 vyučovaciu hodinu, ktorá bude venovaná upevňovaniu a precvičovaniu učiva v oblasti chemických výpočtov a chemických vzorcov.</w:t>
      </w:r>
    </w:p>
    <w:p w:rsidR="001E6E90" w:rsidRDefault="004E6084" w:rsidP="00403E5E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b/>
          <w:sz w:val="24"/>
          <w:szCs w:val="24"/>
        </w:rPr>
        <w:t>MIESTO REALIZÁCIE</w:t>
      </w:r>
      <w:r w:rsidRPr="00403E5E">
        <w:rPr>
          <w:rFonts w:ascii="Times New Roman" w:hAnsi="Times New Roman" w:cs="Times New Roman"/>
          <w:sz w:val="24"/>
          <w:szCs w:val="24"/>
        </w:rPr>
        <w:t xml:space="preserve"> - TRIEDA</w:t>
      </w:r>
      <w:r w:rsidRPr="00403E5E">
        <w:rPr>
          <w:rFonts w:ascii="Times New Roman" w:hAnsi="Times New Roman" w:cs="Times New Roman"/>
          <w:sz w:val="24"/>
          <w:szCs w:val="24"/>
        </w:rPr>
        <w:cr/>
      </w:r>
    </w:p>
    <w:p w:rsidR="00BE6A09" w:rsidRPr="00403E5E" w:rsidRDefault="00BE6A09" w:rsidP="00403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C02" w:rsidRPr="00403E5E" w:rsidRDefault="00326C02" w:rsidP="00403E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03E5E">
        <w:rPr>
          <w:rFonts w:ascii="Times New Roman" w:hAnsi="Times New Roman" w:cs="Times New Roman"/>
          <w:b/>
          <w:sz w:val="32"/>
          <w:szCs w:val="32"/>
        </w:rPr>
        <w:t xml:space="preserve">Úvod </w:t>
      </w:r>
    </w:p>
    <w:p w:rsidR="00326C02" w:rsidRPr="00403E5E" w:rsidRDefault="00326C02" w:rsidP="00403E5E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Vzdelávací štandard bližšie špecifikuje a rozvíja ciele Štátneho vzdelávacieho programu s dôrazom na rozvoj prírodovednej gramotnosti. Vytvára priestor, ktorý umožňuje žiakom manipulovať s konkrétnymi predmetmi, pozorovať javy, merať, vykonávať experimenty, vzájomne diskutovať, riešiť otvorené úlohy, praktické a teoretické problémy. Žiacke objavovanie, bádanie, skúmanie sú základnými prístupmi, ktoré umožňujú nielen osvojiť si nové vedomosti, ale aj základy spôsobilostí vedeckej práce a vytvárajú pozitívne postoje k vedeckému spôsobu poznávania sveta.  </w:t>
      </w:r>
    </w:p>
    <w:p w:rsidR="00326C02" w:rsidRPr="00403E5E" w:rsidRDefault="00326C02" w:rsidP="00403E5E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Vzdelávací štandard pozostáva z charakteristiky predmetu a základných učebných cieľov, ktoré sa konkretizujú vo výkonovom štandarde. Je to ucelený systém výkonov, ktoré sú vyjadrené kognitívne odstupňovanými konkretizovanými cieľmi – učebnými požiadavkami. Tieto základné požiadavky môžu učitelia ešte viac špecifikovať, konkretizovať a rozvíjať v podobe ďalších blízkych učebných cieľov, učebných úloh, otázok, či testových položiek.  </w:t>
      </w:r>
    </w:p>
    <w:p w:rsidR="00326C02" w:rsidRPr="00403E5E" w:rsidRDefault="00326C02" w:rsidP="00403E5E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K vymedzeným výkonom sa priraďuje obsahový štandard, v ktorom sa zdôrazňujú pojmy ako kľúčový prvok vnútornej štruktúry učebného obsahu. Učivo je v ňom štruktúrované podľa jednotlivých tematických celkov. Je to základ vymedzeného učebného obsahu. To však nevylučuje možnosť učiteľov tvorivo modifikovať stanovený učebný obsah v rámci školského vzdelávacieho programu podľa jednotlivých ročníkov.  </w:t>
      </w:r>
    </w:p>
    <w:p w:rsidR="00BE6A09" w:rsidRDefault="00326C02" w:rsidP="00BE6A09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>Vzhľadom na charakter a ciele predmetu sa organizácia výučby prispôsobí počtu žiakov v triede. Tým sa garantujú vonkajšie podmienky na adekvátnu realizáciu výučby a splnenie výkonov</w:t>
      </w:r>
      <w:r w:rsidR="00BE6A09">
        <w:rPr>
          <w:rFonts w:ascii="Times New Roman" w:hAnsi="Times New Roman" w:cs="Times New Roman"/>
          <w:sz w:val="24"/>
          <w:szCs w:val="24"/>
        </w:rPr>
        <w:t xml:space="preserve">ého a obsahového štandardu. </w:t>
      </w:r>
    </w:p>
    <w:p w:rsidR="00BE6A09" w:rsidRDefault="00BE6A09" w:rsidP="00BE6A0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6A09" w:rsidRDefault="00BE6A09" w:rsidP="00BE6A0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09B6" w:rsidRPr="00BE6A09" w:rsidRDefault="00FA09B6" w:rsidP="00BE6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A0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CHARAKTERISTIKA UČEBNÉHO PREDMETU  </w:t>
      </w:r>
    </w:p>
    <w:p w:rsidR="00FA09B6" w:rsidRPr="00403E5E" w:rsidRDefault="00FA09B6" w:rsidP="00403E5E">
      <w:pPr>
        <w:spacing w:after="8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>Predmet chémia vo vzdelávacej oblasti Človek a príroda svojim experimentá</w:t>
      </w:r>
      <w:r w:rsidR="008E2247" w:rsidRPr="00403E5E">
        <w:rPr>
          <w:rFonts w:ascii="Times New Roman" w:hAnsi="Times New Roman" w:cs="Times New Roman"/>
          <w:sz w:val="24"/>
          <w:szCs w:val="24"/>
        </w:rPr>
        <w:t>lnym charakterom vyučovania umožňuje ž</w:t>
      </w:r>
      <w:r w:rsidRPr="00403E5E">
        <w:rPr>
          <w:rFonts w:ascii="Times New Roman" w:hAnsi="Times New Roman" w:cs="Times New Roman"/>
          <w:sz w:val="24"/>
          <w:szCs w:val="24"/>
        </w:rPr>
        <w:t>iakom hlbšie porozumieť zákonitostiam chemických javov a procesov. Obsah učiva tvoria</w:t>
      </w:r>
      <w:r w:rsidR="008E2247" w:rsidRPr="00403E5E">
        <w:rPr>
          <w:rFonts w:ascii="Times New Roman" w:hAnsi="Times New Roman" w:cs="Times New Roman"/>
          <w:sz w:val="24"/>
          <w:szCs w:val="24"/>
        </w:rPr>
        <w:t xml:space="preserve"> poznatky o vlastnostiach a použití látok, s ktorými sa žiaci stretávajú v každodennom ž</w:t>
      </w:r>
      <w:r w:rsidRPr="00403E5E">
        <w:rPr>
          <w:rFonts w:ascii="Times New Roman" w:hAnsi="Times New Roman" w:cs="Times New Roman"/>
          <w:sz w:val="24"/>
          <w:szCs w:val="24"/>
        </w:rPr>
        <w:t xml:space="preserve">ivote. Sú to predovšetkým tieto oblasti: chémia potravín a nápojov, kozmetiky, liečiv, čistiacich prostriedkov, atď.  </w:t>
      </w:r>
    </w:p>
    <w:p w:rsidR="00FA09B6" w:rsidRPr="00403E5E" w:rsidRDefault="008E2247" w:rsidP="00403E5E">
      <w:pPr>
        <w:spacing w:after="12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>Zvlášť významné je, ž</w:t>
      </w:r>
      <w:r w:rsidR="00FA09B6" w:rsidRPr="00403E5E">
        <w:rPr>
          <w:rFonts w:ascii="Times New Roman" w:hAnsi="Times New Roman" w:cs="Times New Roman"/>
          <w:sz w:val="24"/>
          <w:szCs w:val="24"/>
        </w:rPr>
        <w:t>e pri štúdiu chémie špecif</w:t>
      </w:r>
      <w:r w:rsidRPr="00403E5E">
        <w:rPr>
          <w:rFonts w:ascii="Times New Roman" w:hAnsi="Times New Roman" w:cs="Times New Roman"/>
          <w:sz w:val="24"/>
          <w:szCs w:val="24"/>
        </w:rPr>
        <w:t>ickými poznávacími metódami si žiaci osvojujú i dôlež</w:t>
      </w:r>
      <w:r w:rsidR="00FA09B6" w:rsidRPr="00403E5E">
        <w:rPr>
          <w:rFonts w:ascii="Times New Roman" w:hAnsi="Times New Roman" w:cs="Times New Roman"/>
          <w:sz w:val="24"/>
          <w:szCs w:val="24"/>
        </w:rPr>
        <w:t>ité spôsobilosti. Ide predovšetkým o rozvíjanie spôsobilosti objektívne a spoľahlivo pozorovať, experimentovať a merať, vytvárať a overovať hypotézy v p</w:t>
      </w:r>
      <w:r w:rsidRPr="00403E5E">
        <w:rPr>
          <w:rFonts w:ascii="Times New Roman" w:hAnsi="Times New Roman" w:cs="Times New Roman"/>
          <w:sz w:val="24"/>
          <w:szCs w:val="24"/>
        </w:rPr>
        <w:t>rocese riešenia úloh rôznej zlož</w:t>
      </w:r>
      <w:r w:rsidR="00FA09B6" w:rsidRPr="00403E5E">
        <w:rPr>
          <w:rFonts w:ascii="Times New Roman" w:hAnsi="Times New Roman" w:cs="Times New Roman"/>
          <w:sz w:val="24"/>
          <w:szCs w:val="24"/>
        </w:rPr>
        <w:t xml:space="preserve">itosti. </w:t>
      </w:r>
    </w:p>
    <w:p w:rsidR="00BE6A09" w:rsidRDefault="00FA09B6" w:rsidP="00BE6A0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>Organickou súčasťou učebného predmetu chémia je aj systém vhodne vybraných laboratórnych prác, ktorých správna realizác</w:t>
      </w:r>
      <w:r w:rsidR="008E2247" w:rsidRPr="00403E5E">
        <w:rPr>
          <w:rFonts w:ascii="Times New Roman" w:hAnsi="Times New Roman" w:cs="Times New Roman"/>
          <w:sz w:val="24"/>
          <w:szCs w:val="24"/>
        </w:rPr>
        <w:t>ia si vyťaž</w:t>
      </w:r>
      <w:r w:rsidRPr="00403E5E">
        <w:rPr>
          <w:rFonts w:ascii="Times New Roman" w:hAnsi="Times New Roman" w:cs="Times New Roman"/>
          <w:sz w:val="24"/>
          <w:szCs w:val="24"/>
        </w:rPr>
        <w:t xml:space="preserve">uje osvojenie si základných manuálnych zručností a návykov bezpečnej práce v chemickom laboratóriu.  </w:t>
      </w:r>
    </w:p>
    <w:p w:rsidR="008D0D86" w:rsidRDefault="008D0D86" w:rsidP="00BE6A0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887F19" w:rsidRPr="00BE6A09" w:rsidRDefault="00887F19" w:rsidP="00BE6A09">
      <w:pPr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A09">
        <w:rPr>
          <w:rFonts w:ascii="Times New Roman" w:hAnsi="Times New Roman" w:cs="Times New Roman"/>
          <w:b/>
          <w:sz w:val="32"/>
          <w:szCs w:val="32"/>
        </w:rPr>
        <w:t xml:space="preserve">CIELE UČEBNÉHO PREDMETU </w:t>
      </w:r>
    </w:p>
    <w:p w:rsidR="00887F19" w:rsidRPr="00403E5E" w:rsidRDefault="00887F19" w:rsidP="00403E5E">
      <w:pPr>
        <w:spacing w:after="12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>Cieľom vyučovania chémie n</w:t>
      </w:r>
      <w:r w:rsidR="00BE6A09">
        <w:rPr>
          <w:rFonts w:ascii="Times New Roman" w:hAnsi="Times New Roman" w:cs="Times New Roman"/>
          <w:sz w:val="24"/>
          <w:szCs w:val="24"/>
        </w:rPr>
        <w:t>a základnej škole je oboznámiť ž</w:t>
      </w:r>
      <w:r w:rsidRPr="00403E5E">
        <w:rPr>
          <w:rFonts w:ascii="Times New Roman" w:hAnsi="Times New Roman" w:cs="Times New Roman"/>
          <w:sz w:val="24"/>
          <w:szCs w:val="24"/>
        </w:rPr>
        <w:t>iakov s významom poznatkov z chémie pre človeka, spoločnosť</w:t>
      </w:r>
      <w:r w:rsidR="00BE6A09">
        <w:rPr>
          <w:rFonts w:ascii="Times New Roman" w:hAnsi="Times New Roman" w:cs="Times New Roman"/>
          <w:sz w:val="24"/>
          <w:szCs w:val="24"/>
        </w:rPr>
        <w:t xml:space="preserve"> a prírodu, čo umožňuje u ž</w:t>
      </w:r>
      <w:r w:rsidRPr="00403E5E">
        <w:rPr>
          <w:rFonts w:ascii="Times New Roman" w:hAnsi="Times New Roman" w:cs="Times New Roman"/>
          <w:sz w:val="24"/>
          <w:szCs w:val="24"/>
        </w:rPr>
        <w:t xml:space="preserve">iakov vytvorenie pozitívneho vzťahu k učebnému predmetu chémia. Ďalším významným cieľom vyučovania chémie na ZŠ je v čo najväčšej miere prispieť k splneniu všeobecných cieľov vzdelávania, vytváraniu a rozvíjaniu kľúčových kompetencií prostredníctvom obsahu chémie.  </w:t>
      </w:r>
    </w:p>
    <w:p w:rsidR="00887F19" w:rsidRPr="00403E5E" w:rsidRDefault="00887F19" w:rsidP="00403E5E">
      <w:pPr>
        <w:spacing w:after="13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>Cieľom vyučovania chémie je podieľať sa na rozvíjaní prírodovednej gramotnosti, v rámci ktorej je potrebné rozvíjať aj čitateľskú gramotn</w:t>
      </w:r>
      <w:r w:rsidR="00BE6A09">
        <w:rPr>
          <w:rFonts w:ascii="Times New Roman" w:hAnsi="Times New Roman" w:cs="Times New Roman"/>
          <w:sz w:val="24"/>
          <w:szCs w:val="24"/>
        </w:rPr>
        <w:t>osť a prácu s odborným textom. Ž</w:t>
      </w:r>
      <w:r w:rsidRPr="00403E5E">
        <w:rPr>
          <w:rFonts w:ascii="Times New Roman" w:hAnsi="Times New Roman" w:cs="Times New Roman"/>
          <w:sz w:val="24"/>
          <w:szCs w:val="24"/>
        </w:rPr>
        <w:t xml:space="preserve">iaci by mali porozumieť odborným textom na primeranej úrovni a majú vedieť aplikovať získané poznatky pri riešení konkrétnych úloh. V rámci samostatnej práce majú byť schopní samostatne získavať potrebné informácie súvisiace s  chemickou problematikou z rôznych informačných zdrojov (odborná literatúra, internet) a </w:t>
      </w:r>
      <w:r w:rsidR="00BE6A09">
        <w:rPr>
          <w:rFonts w:ascii="Times New Roman" w:hAnsi="Times New Roman" w:cs="Times New Roman"/>
          <w:sz w:val="24"/>
          <w:szCs w:val="24"/>
        </w:rPr>
        <w:t>využ</w:t>
      </w:r>
      <w:r w:rsidRPr="00403E5E">
        <w:rPr>
          <w:rFonts w:ascii="Times New Roman" w:hAnsi="Times New Roman" w:cs="Times New Roman"/>
          <w:sz w:val="24"/>
          <w:szCs w:val="24"/>
        </w:rPr>
        <w:t xml:space="preserve">ívať multimediálne učebné materiály. </w:t>
      </w:r>
    </w:p>
    <w:p w:rsidR="00887F19" w:rsidRPr="00403E5E" w:rsidRDefault="00887F19" w:rsidP="00403E5E">
      <w:pPr>
        <w:spacing w:after="12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>Vyučovanie chémie na hodinách základného typu a laboratórnych cvičeniach realizované metódami aktívneho poznávania, výraznou mierou prispieva k formovaniu a rozvíjaniu logického, kritického a tvorivého m</w:t>
      </w:r>
      <w:r w:rsidR="00BE6A09">
        <w:rPr>
          <w:rFonts w:ascii="Times New Roman" w:hAnsi="Times New Roman" w:cs="Times New Roman"/>
          <w:sz w:val="24"/>
          <w:szCs w:val="24"/>
        </w:rPr>
        <w:t>yslenia žiakov, ktoré im umož</w:t>
      </w:r>
      <w:r w:rsidRPr="00403E5E">
        <w:rPr>
          <w:rFonts w:ascii="Times New Roman" w:hAnsi="Times New Roman" w:cs="Times New Roman"/>
          <w:sz w:val="24"/>
          <w:szCs w:val="24"/>
        </w:rPr>
        <w:t>ňuje nachádzať vzťahy medzi štruktúrou a vlastnosť</w:t>
      </w:r>
      <w:r w:rsidR="00BE6A09">
        <w:rPr>
          <w:rFonts w:ascii="Times New Roman" w:hAnsi="Times New Roman" w:cs="Times New Roman"/>
          <w:sz w:val="24"/>
          <w:szCs w:val="24"/>
        </w:rPr>
        <w:t>ami látok ako aj osvojenie dôlež</w:t>
      </w:r>
      <w:r w:rsidRPr="00403E5E">
        <w:rPr>
          <w:rFonts w:ascii="Times New Roman" w:hAnsi="Times New Roman" w:cs="Times New Roman"/>
          <w:sz w:val="24"/>
          <w:szCs w:val="24"/>
        </w:rPr>
        <w:t>itých manuálnych zručností. Významným cieľom vyučovania chémie je aj oboznámenie sa ţiakov s chemickými látkami, ktoré pozitívne a negatívne ovpl</w:t>
      </w:r>
      <w:r w:rsidR="00BE6A09">
        <w:rPr>
          <w:rFonts w:ascii="Times New Roman" w:hAnsi="Times New Roman" w:cs="Times New Roman"/>
          <w:sz w:val="24"/>
          <w:szCs w:val="24"/>
        </w:rPr>
        <w:t>yvňujú ž</w:t>
      </w:r>
      <w:r w:rsidRPr="00403E5E">
        <w:rPr>
          <w:rFonts w:ascii="Times New Roman" w:hAnsi="Times New Roman" w:cs="Times New Roman"/>
          <w:sz w:val="24"/>
          <w:szCs w:val="24"/>
        </w:rPr>
        <w:t>ivot človeka (</w:t>
      </w:r>
      <w:r w:rsidR="00BE6A09">
        <w:rPr>
          <w:rFonts w:ascii="Times New Roman" w:hAnsi="Times New Roman" w:cs="Times New Roman"/>
          <w:sz w:val="24"/>
          <w:szCs w:val="24"/>
        </w:rPr>
        <w:t>chemické aspekty racionálnej výž</w:t>
      </w:r>
      <w:r w:rsidRPr="00403E5E">
        <w:rPr>
          <w:rFonts w:ascii="Times New Roman" w:hAnsi="Times New Roman" w:cs="Times New Roman"/>
          <w:sz w:val="24"/>
          <w:szCs w:val="24"/>
        </w:rPr>
        <w:t xml:space="preserve">ivy, vplyv alkoholu, nikotínu a iných drog na ľudský organizmus). </w:t>
      </w:r>
    </w:p>
    <w:p w:rsidR="00887F19" w:rsidRPr="00403E5E" w:rsidRDefault="00BE6A09" w:rsidP="00403E5E">
      <w:pPr>
        <w:spacing w:after="173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predmete chémia si ž</w:t>
      </w:r>
      <w:r w:rsidR="00887F19" w:rsidRPr="00403E5E">
        <w:rPr>
          <w:rFonts w:ascii="Times New Roman" w:hAnsi="Times New Roman" w:cs="Times New Roman"/>
          <w:sz w:val="24"/>
          <w:szCs w:val="24"/>
        </w:rPr>
        <w:t>iaci majú v dostatočnej miere osvojiť zručnosti a návyky bezpečnej práce v chemickom laboratóriu. Potrebné je, ab</w:t>
      </w:r>
      <w:r>
        <w:rPr>
          <w:rFonts w:ascii="Times New Roman" w:hAnsi="Times New Roman" w:cs="Times New Roman"/>
          <w:sz w:val="24"/>
          <w:szCs w:val="24"/>
        </w:rPr>
        <w:t>y žiaci</w:t>
      </w:r>
      <w:r w:rsidR="00887F19" w:rsidRPr="00403E5E">
        <w:rPr>
          <w:rFonts w:ascii="Times New Roman" w:hAnsi="Times New Roman" w:cs="Times New Roman"/>
          <w:sz w:val="24"/>
          <w:szCs w:val="24"/>
        </w:rPr>
        <w:t xml:space="preserve"> dosiahli takú úroveň pochopenia a z</w:t>
      </w:r>
      <w:r>
        <w:rPr>
          <w:rFonts w:ascii="Times New Roman" w:hAnsi="Times New Roman" w:cs="Times New Roman"/>
          <w:sz w:val="24"/>
          <w:szCs w:val="24"/>
        </w:rPr>
        <w:t>vládnutia učiva, aby vedeli využ</w:t>
      </w:r>
      <w:r w:rsidR="00887F19" w:rsidRPr="00403E5E">
        <w:rPr>
          <w:rFonts w:ascii="Times New Roman" w:hAnsi="Times New Roman" w:cs="Times New Roman"/>
          <w:sz w:val="24"/>
          <w:szCs w:val="24"/>
        </w:rPr>
        <w:t>iť na hodinách získané vedomo</w:t>
      </w:r>
      <w:r>
        <w:rPr>
          <w:rFonts w:ascii="Times New Roman" w:hAnsi="Times New Roman" w:cs="Times New Roman"/>
          <w:sz w:val="24"/>
          <w:szCs w:val="24"/>
        </w:rPr>
        <w:t>sti, spôsobilosti a návyky v každodennom ž</w:t>
      </w:r>
      <w:r w:rsidR="00887F19" w:rsidRPr="00403E5E">
        <w:rPr>
          <w:rFonts w:ascii="Times New Roman" w:hAnsi="Times New Roman" w:cs="Times New Roman"/>
          <w:sz w:val="24"/>
          <w:szCs w:val="24"/>
        </w:rPr>
        <w:t xml:space="preserve">ivote.  </w:t>
      </w:r>
    </w:p>
    <w:p w:rsidR="00326C02" w:rsidRPr="00BE6A09" w:rsidRDefault="00326C02" w:rsidP="00403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09">
        <w:rPr>
          <w:rFonts w:ascii="Times New Roman" w:hAnsi="Times New Roman" w:cs="Times New Roman"/>
          <w:b/>
          <w:sz w:val="28"/>
          <w:szCs w:val="28"/>
        </w:rPr>
        <w:t xml:space="preserve">Žiaci </w:t>
      </w:r>
    </w:p>
    <w:p w:rsidR="00326C02" w:rsidRPr="00403E5E" w:rsidRDefault="00326C02" w:rsidP="00403E5E">
      <w:pPr>
        <w:numPr>
          <w:ilvl w:val="0"/>
          <w:numId w:val="1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sa zoznámia  so základnými poznatkami o látkach dôležitých pre život, </w:t>
      </w:r>
    </w:p>
    <w:p w:rsidR="00326C02" w:rsidRPr="00403E5E" w:rsidRDefault="00326C02" w:rsidP="00403E5E">
      <w:pPr>
        <w:numPr>
          <w:ilvl w:val="0"/>
          <w:numId w:val="1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porozumejú chemickým javom a procesom, </w:t>
      </w:r>
    </w:p>
    <w:p w:rsidR="00326C02" w:rsidRPr="00403E5E" w:rsidRDefault="00326C02" w:rsidP="00403E5E">
      <w:pPr>
        <w:numPr>
          <w:ilvl w:val="0"/>
          <w:numId w:val="1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používajú odbornú terminológiu na opísanie chemických javov a procesov, </w:t>
      </w:r>
    </w:p>
    <w:p w:rsidR="00326C02" w:rsidRPr="00403E5E" w:rsidRDefault="00326C02" w:rsidP="00403E5E">
      <w:pPr>
        <w:numPr>
          <w:ilvl w:val="0"/>
          <w:numId w:val="1"/>
        </w:numPr>
        <w:spacing w:after="0" w:line="40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rozumejú pokynom na realizáciu praktických činností a dokážu ich podľa návodu uskutočniť, </w:t>
      </w:r>
    </w:p>
    <w:p w:rsidR="00326C02" w:rsidRPr="00403E5E" w:rsidRDefault="00326C02" w:rsidP="00403E5E">
      <w:pPr>
        <w:numPr>
          <w:ilvl w:val="0"/>
          <w:numId w:val="1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plánujú a realizujú pozorovania, merania a experimenty, </w:t>
      </w:r>
    </w:p>
    <w:p w:rsidR="00326C02" w:rsidRPr="00403E5E" w:rsidRDefault="00326C02" w:rsidP="00403E5E">
      <w:pPr>
        <w:numPr>
          <w:ilvl w:val="0"/>
          <w:numId w:val="1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spracúvajú a vyhodnocujú údaje získané pri pozorovaní, meraní a experimentovaní, </w:t>
      </w:r>
    </w:p>
    <w:p w:rsidR="00326C02" w:rsidRPr="00403E5E" w:rsidRDefault="00326C02" w:rsidP="00403E5E">
      <w:pPr>
        <w:numPr>
          <w:ilvl w:val="0"/>
          <w:numId w:val="1"/>
        </w:numPr>
        <w:spacing w:after="43" w:line="36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získavajú manuálne zručnosti, intelektové a sociálne spôsobilosti pri realizácii žiackych experimentov, </w:t>
      </w:r>
    </w:p>
    <w:p w:rsidR="00326C02" w:rsidRPr="00403E5E" w:rsidRDefault="00326C02" w:rsidP="00403E5E">
      <w:pPr>
        <w:numPr>
          <w:ilvl w:val="0"/>
          <w:numId w:val="1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lastRenderedPageBreak/>
        <w:t xml:space="preserve">osvojujú si a uplatňujú zásady bezpečnej práce s látkami, </w:t>
      </w:r>
    </w:p>
    <w:p w:rsidR="00326C02" w:rsidRPr="00403E5E" w:rsidRDefault="00326C02" w:rsidP="00403E5E">
      <w:pPr>
        <w:numPr>
          <w:ilvl w:val="0"/>
          <w:numId w:val="1"/>
        </w:numPr>
        <w:spacing w:after="162" w:line="39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vyhľadávajú v dostupných zdrojoch poznatky o používaní rôznych látok v priemysle, poľnohospodárstve a v živote z hľadiska významu pre človeka, vplyvu na životné prostredie a ľudské zdravie, </w:t>
      </w:r>
    </w:p>
    <w:p w:rsidR="00BE6A09" w:rsidRDefault="00326C02" w:rsidP="00BE6A09">
      <w:pPr>
        <w:numPr>
          <w:ilvl w:val="0"/>
          <w:numId w:val="1"/>
        </w:numPr>
        <w:spacing w:after="0" w:line="40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využívajú poznatky a skúsenosti získané v predmete chémia pri ochrane zdravia a životného prostredia. </w:t>
      </w:r>
    </w:p>
    <w:p w:rsidR="00BE6A09" w:rsidRDefault="00BE6A09" w:rsidP="00BE6A09">
      <w:pPr>
        <w:spacing w:after="0" w:line="40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F19" w:rsidRPr="00BE6A09" w:rsidRDefault="00887F19" w:rsidP="00BE6A09">
      <w:pPr>
        <w:spacing w:after="0" w:line="40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09">
        <w:rPr>
          <w:rFonts w:ascii="Times New Roman" w:hAnsi="Times New Roman" w:cs="Times New Roman"/>
          <w:b/>
          <w:sz w:val="28"/>
          <w:szCs w:val="28"/>
        </w:rPr>
        <w:t xml:space="preserve">Ďalšie ciele </w:t>
      </w:r>
    </w:p>
    <w:p w:rsidR="00887F19" w:rsidRPr="00403E5E" w:rsidRDefault="00887F19" w:rsidP="00403E5E">
      <w:pPr>
        <w:spacing w:after="12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>Identifikácia</w:t>
      </w:r>
      <w:r w:rsidRPr="00403E5E">
        <w:rPr>
          <w:rFonts w:ascii="Times New Roman" w:eastAsia="Times New Roman" w:hAnsi="Times New Roman" w:cs="Times New Roman"/>
          <w:b/>
          <w:sz w:val="24"/>
          <w:szCs w:val="24"/>
        </w:rPr>
        <w:t xml:space="preserve"> a správne používanie pojmov</w:t>
      </w:r>
      <w:r w:rsidR="00BE6A09">
        <w:rPr>
          <w:rFonts w:ascii="Times New Roman" w:hAnsi="Times New Roman" w:cs="Times New Roman"/>
          <w:sz w:val="24"/>
          <w:szCs w:val="24"/>
        </w:rPr>
        <w:t>. Žiak vie správne použ</w:t>
      </w:r>
      <w:r w:rsidRPr="00403E5E">
        <w:rPr>
          <w:rFonts w:ascii="Times New Roman" w:hAnsi="Times New Roman" w:cs="Times New Roman"/>
          <w:sz w:val="24"/>
          <w:szCs w:val="24"/>
        </w:rPr>
        <w:t>ívať základné pojmy a identifikovať ich v reálnych situáciách. Pritom nie je vhodné iba mechanické odrecitovanie def</w:t>
      </w:r>
      <w:r w:rsidR="00BE6A09">
        <w:rPr>
          <w:rFonts w:ascii="Times New Roman" w:hAnsi="Times New Roman" w:cs="Times New Roman"/>
          <w:sz w:val="24"/>
          <w:szCs w:val="24"/>
        </w:rPr>
        <w:t>inícií. Vedomosť týchto pojmov žiak dokáže tým, ž</w:t>
      </w:r>
      <w:r w:rsidRPr="00403E5E">
        <w:rPr>
          <w:rFonts w:ascii="Times New Roman" w:hAnsi="Times New Roman" w:cs="Times New Roman"/>
          <w:sz w:val="24"/>
          <w:szCs w:val="24"/>
        </w:rPr>
        <w:t xml:space="preserve">e rozumie </w:t>
      </w:r>
      <w:r w:rsidR="00BE6A09">
        <w:rPr>
          <w:rFonts w:ascii="Times New Roman" w:hAnsi="Times New Roman" w:cs="Times New Roman"/>
          <w:sz w:val="24"/>
          <w:szCs w:val="24"/>
        </w:rPr>
        <w:t>textu, v ktorom sa vyskytujú a že ich aktívne použ</w:t>
      </w:r>
      <w:r w:rsidRPr="00403E5E">
        <w:rPr>
          <w:rFonts w:ascii="Times New Roman" w:hAnsi="Times New Roman" w:cs="Times New Roman"/>
          <w:sz w:val="24"/>
          <w:szCs w:val="24"/>
        </w:rPr>
        <w:t xml:space="preserve">íva v správnom kontexte. </w:t>
      </w:r>
    </w:p>
    <w:p w:rsidR="00887F19" w:rsidRPr="00403E5E" w:rsidRDefault="00887F19" w:rsidP="00403E5E">
      <w:pPr>
        <w:spacing w:after="118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Times New Roman" w:hAnsi="Times New Roman" w:cs="Times New Roman"/>
          <w:b/>
          <w:sz w:val="24"/>
          <w:szCs w:val="24"/>
        </w:rPr>
        <w:t>Kvalitatívny popis objektov, systémov a javov a ich klasifikácia</w:t>
      </w:r>
      <w:r w:rsidR="00BE6A09">
        <w:rPr>
          <w:rFonts w:ascii="Times New Roman" w:hAnsi="Times New Roman" w:cs="Times New Roman"/>
          <w:sz w:val="24"/>
          <w:szCs w:val="24"/>
        </w:rPr>
        <w:t xml:space="preserve"> – ž</w:t>
      </w:r>
      <w:r w:rsidRPr="00403E5E">
        <w:rPr>
          <w:rFonts w:ascii="Times New Roman" w:hAnsi="Times New Roman" w:cs="Times New Roman"/>
          <w:sz w:val="24"/>
          <w:szCs w:val="24"/>
        </w:rPr>
        <w:t>iak vie popísať a poprípade načrtnúť objekt, systém alebo jav, ktorý pozoruje podľa skutočnosti, modelu alebo nákresu vie popísať stavbu systému, vie nájsť spoločné a rozdielne vlastnosti látok, predmetov alebo javov (napríklad uviesť hlavné rozdiely medzi kovmi a nekovmi).</w:t>
      </w:r>
      <w:r w:rsidRPr="00403E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87F19" w:rsidRPr="00403E5E" w:rsidRDefault="00887F19" w:rsidP="00403E5E">
      <w:pPr>
        <w:spacing w:after="128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Times New Roman" w:hAnsi="Times New Roman" w:cs="Times New Roman"/>
          <w:b/>
          <w:sz w:val="24"/>
          <w:szCs w:val="24"/>
        </w:rPr>
        <w:t>Vysvetlenie javov</w:t>
      </w:r>
      <w:r w:rsidR="00BE6A09">
        <w:rPr>
          <w:rFonts w:ascii="Times New Roman" w:hAnsi="Times New Roman" w:cs="Times New Roman"/>
          <w:sz w:val="24"/>
          <w:szCs w:val="24"/>
        </w:rPr>
        <w:t xml:space="preserve"> – ž</w:t>
      </w:r>
      <w:r w:rsidRPr="00403E5E">
        <w:rPr>
          <w:rFonts w:ascii="Times New Roman" w:hAnsi="Times New Roman" w:cs="Times New Roman"/>
          <w:sz w:val="24"/>
          <w:szCs w:val="24"/>
        </w:rPr>
        <w:t xml:space="preserve">iak vie vysvetliť niektoré javy pomocou známych zákonov alebo pomocou jednoduchších javov  </w:t>
      </w:r>
    </w:p>
    <w:p w:rsidR="00887F19" w:rsidRPr="00403E5E" w:rsidRDefault="00887F19" w:rsidP="00403E5E">
      <w:pPr>
        <w:spacing w:after="98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Times New Roman" w:hAnsi="Times New Roman" w:cs="Times New Roman"/>
          <w:b/>
          <w:sz w:val="24"/>
          <w:szCs w:val="24"/>
        </w:rPr>
        <w:t>Predvídanie javov</w:t>
      </w:r>
      <w:r w:rsidRPr="00403E5E">
        <w:rPr>
          <w:rFonts w:ascii="Times New Roman" w:hAnsi="Times New Roman" w:cs="Times New Roman"/>
          <w:sz w:val="24"/>
          <w:szCs w:val="24"/>
        </w:rPr>
        <w:t xml:space="preserve"> a urč</w:t>
      </w:r>
      <w:r w:rsidR="00BE6A09">
        <w:rPr>
          <w:rFonts w:ascii="Times New Roman" w:hAnsi="Times New Roman" w:cs="Times New Roman"/>
          <w:sz w:val="24"/>
          <w:szCs w:val="24"/>
        </w:rPr>
        <w:t>ovanie kauzálnych súvislostí – ž</w:t>
      </w:r>
      <w:r w:rsidRPr="00403E5E">
        <w:rPr>
          <w:rFonts w:ascii="Times New Roman" w:hAnsi="Times New Roman" w:cs="Times New Roman"/>
          <w:sz w:val="24"/>
          <w:szCs w:val="24"/>
        </w:rPr>
        <w:t>iak vie v jednoduchých prípadoch predpovedať, čo sa v určitej situácii stane, rozhodnúť, či za ur</w:t>
      </w:r>
      <w:r w:rsidR="00BE6A09">
        <w:rPr>
          <w:rFonts w:ascii="Times New Roman" w:hAnsi="Times New Roman" w:cs="Times New Roman"/>
          <w:sz w:val="24"/>
          <w:szCs w:val="24"/>
        </w:rPr>
        <w:t>čitých okolností je daný jav mož</w:t>
      </w:r>
      <w:r w:rsidRPr="00403E5E">
        <w:rPr>
          <w:rFonts w:ascii="Times New Roman" w:hAnsi="Times New Roman" w:cs="Times New Roman"/>
          <w:sz w:val="24"/>
          <w:szCs w:val="24"/>
        </w:rPr>
        <w:t xml:space="preserve">ný alebo nie (napríklad určiť faktory, ktoré ovplyvňujú rýchlosť chemickej reakcie). </w:t>
      </w:r>
    </w:p>
    <w:p w:rsidR="00887F19" w:rsidRPr="00403E5E" w:rsidRDefault="00887F19" w:rsidP="00403E5E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Times New Roman" w:hAnsi="Times New Roman" w:cs="Times New Roman"/>
          <w:b/>
          <w:sz w:val="24"/>
          <w:szCs w:val="24"/>
        </w:rPr>
        <w:t xml:space="preserve">Pozorovanie, experimentovanie, meranie a odhady – </w:t>
      </w:r>
      <w:r w:rsidR="00BE6A09">
        <w:rPr>
          <w:rFonts w:ascii="Times New Roman" w:hAnsi="Times New Roman" w:cs="Times New Roman"/>
          <w:sz w:val="24"/>
          <w:szCs w:val="24"/>
        </w:rPr>
        <w:t>ž</w:t>
      </w:r>
      <w:r w:rsidRPr="00403E5E">
        <w:rPr>
          <w:rFonts w:ascii="Times New Roman" w:hAnsi="Times New Roman" w:cs="Times New Roman"/>
          <w:sz w:val="24"/>
          <w:szCs w:val="24"/>
        </w:rPr>
        <w:t>iak vie zrealizovať jednoduchý experiment podľa návodu, navrhnúť a zrealizovať jednoduchý experiment, ktorý simuluje určitý jav, alebo dáva odpoveď na určitú otázku. Do tejto skupiny patria predovšetkým merania a odhady veľk</w:t>
      </w:r>
      <w:r w:rsidR="00BE6A09">
        <w:rPr>
          <w:rFonts w:ascii="Times New Roman" w:hAnsi="Times New Roman" w:cs="Times New Roman"/>
          <w:sz w:val="24"/>
          <w:szCs w:val="24"/>
        </w:rPr>
        <w:t>osti niektorých veličín, zhromaž</w:t>
      </w:r>
      <w:r w:rsidRPr="00403E5E">
        <w:rPr>
          <w:rFonts w:ascii="Times New Roman" w:hAnsi="Times New Roman" w:cs="Times New Roman"/>
          <w:sz w:val="24"/>
          <w:szCs w:val="24"/>
        </w:rPr>
        <w:t>ďovanie a vhodné usporiadanie údajov (napríklad zistiť, či roztok je kyslý, zásaditý alebo neutrálny).</w:t>
      </w:r>
      <w:r w:rsidRPr="00403E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7F19" w:rsidRPr="00403E5E" w:rsidRDefault="00887F19" w:rsidP="00403E5E">
      <w:pPr>
        <w:spacing w:after="131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Times New Roman" w:hAnsi="Times New Roman" w:cs="Times New Roman"/>
          <w:b/>
          <w:sz w:val="24"/>
          <w:szCs w:val="24"/>
        </w:rPr>
        <w:t xml:space="preserve">Kvantitatívny popis </w:t>
      </w:r>
      <w:r w:rsidR="00BE6A09">
        <w:rPr>
          <w:rFonts w:ascii="Times New Roman" w:hAnsi="Times New Roman" w:cs="Times New Roman"/>
          <w:sz w:val="24"/>
          <w:szCs w:val="24"/>
        </w:rPr>
        <w:t>– ž</w:t>
      </w:r>
      <w:r w:rsidRPr="00403E5E">
        <w:rPr>
          <w:rFonts w:ascii="Times New Roman" w:hAnsi="Times New Roman" w:cs="Times New Roman"/>
          <w:sz w:val="24"/>
          <w:szCs w:val="24"/>
        </w:rPr>
        <w:t xml:space="preserve">iak vie vypočítať niektoré veličiny z iných. Vie v jednoduchých prípadoch porovnať dve veličiny rovnakého druhu, určiť ako sa určitá veličina mení. Vie určiť hodnotu niektorých veličín z grafu alebo z tabuľky alebo naopak. </w:t>
      </w:r>
    </w:p>
    <w:p w:rsidR="00887F19" w:rsidRPr="00403E5E" w:rsidRDefault="00887F19" w:rsidP="00403E5E">
      <w:pPr>
        <w:spacing w:after="12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Times New Roman" w:hAnsi="Times New Roman" w:cs="Times New Roman"/>
          <w:b/>
          <w:sz w:val="24"/>
          <w:szCs w:val="24"/>
        </w:rPr>
        <w:t>Aplikácia vedomostí</w:t>
      </w:r>
      <w:r w:rsidR="00BE6A09">
        <w:rPr>
          <w:rFonts w:ascii="Times New Roman" w:hAnsi="Times New Roman" w:cs="Times New Roman"/>
          <w:sz w:val="24"/>
          <w:szCs w:val="24"/>
        </w:rPr>
        <w:t xml:space="preserve"> – ž</w:t>
      </w:r>
      <w:r w:rsidRPr="00403E5E">
        <w:rPr>
          <w:rFonts w:ascii="Times New Roman" w:hAnsi="Times New Roman" w:cs="Times New Roman"/>
          <w:sz w:val="24"/>
          <w:szCs w:val="24"/>
        </w:rPr>
        <w:t xml:space="preserve">iak vie opísať niektoré prírodné alebo umelé systémy a v jednoduchších prípadoch opísať aj princíp ich fungovania. Vie uviesť príklady aplikácie určitých prírodných javov, rozhodnúť, kedy je daný jav výhodný a kedy nevýhodný. Vie posúdiť dôsledky určitých javov alebo ľudskej činnosti z ekologického, ekonomického alebo zdravotného hľadiska (napr. vysvetliť škodlivé účinky pouţívania chloridu sodného k zimnému posypu ciest). </w:t>
      </w:r>
    </w:p>
    <w:p w:rsidR="00BE6A09" w:rsidRDefault="00BE6A09" w:rsidP="00403E5E">
      <w:pPr>
        <w:spacing w:after="116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BE6A09" w:rsidRDefault="00887F19" w:rsidP="00BE6A09">
      <w:pPr>
        <w:spacing w:after="116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Učebný predmet chémia v Štátnom vzdelávacom programe ISCED 2 sa vyučuje ako povinný predmet s minimálnou časovou dotáciou 132 vyučovacích hodín. </w:t>
      </w:r>
    </w:p>
    <w:p w:rsidR="00887F19" w:rsidRPr="00403E5E" w:rsidRDefault="00887F19" w:rsidP="00403E5E">
      <w:pPr>
        <w:spacing w:after="12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>Časová dotácia 0,5 a 1 hodina je určená práci s delenou triedou a takt</w:t>
      </w:r>
      <w:r w:rsidR="00BE6A09">
        <w:rPr>
          <w:rFonts w:ascii="Times New Roman" w:hAnsi="Times New Roman" w:cs="Times New Roman"/>
          <w:sz w:val="24"/>
          <w:szCs w:val="24"/>
        </w:rPr>
        <w:t>iež</w:t>
      </w:r>
      <w:r w:rsidRPr="00403E5E">
        <w:rPr>
          <w:rFonts w:ascii="Times New Roman" w:hAnsi="Times New Roman" w:cs="Times New Roman"/>
          <w:sz w:val="24"/>
          <w:szCs w:val="24"/>
        </w:rPr>
        <w:t xml:space="preserve"> pri 2-hodinovej časovej d</w:t>
      </w:r>
      <w:r w:rsidR="00BE6A09">
        <w:rPr>
          <w:rFonts w:ascii="Times New Roman" w:hAnsi="Times New Roman" w:cs="Times New Roman"/>
          <w:sz w:val="24"/>
          <w:szCs w:val="24"/>
        </w:rPr>
        <w:t>otácii je aspoň jedna hodina týž</w:t>
      </w:r>
      <w:r w:rsidRPr="00403E5E">
        <w:rPr>
          <w:rFonts w:ascii="Times New Roman" w:hAnsi="Times New Roman" w:cs="Times New Roman"/>
          <w:sz w:val="24"/>
          <w:szCs w:val="24"/>
        </w:rPr>
        <w:t>denne určená práci s delenou triedo</w:t>
      </w:r>
      <w:r w:rsidR="00BE6A09">
        <w:rPr>
          <w:rFonts w:ascii="Times New Roman" w:hAnsi="Times New Roman" w:cs="Times New Roman"/>
          <w:sz w:val="24"/>
          <w:szCs w:val="24"/>
        </w:rPr>
        <w:t>u. Delené hodiny vyučujúci využí</w:t>
      </w:r>
      <w:r w:rsidRPr="00403E5E">
        <w:rPr>
          <w:rFonts w:ascii="Times New Roman" w:hAnsi="Times New Roman" w:cs="Times New Roman"/>
          <w:sz w:val="24"/>
          <w:szCs w:val="24"/>
        </w:rPr>
        <w:t>va najmä na formy aktívneho poznávania a bádania v chémii. Je v kompetencii učiteľa rozhodnúť, ktoré z experimentov bude realizovať formou laboratórnych prác. V učebnom o</w:t>
      </w:r>
      <w:r w:rsidR="00BE6A09">
        <w:rPr>
          <w:rFonts w:ascii="Times New Roman" w:hAnsi="Times New Roman" w:cs="Times New Roman"/>
          <w:sz w:val="24"/>
          <w:szCs w:val="24"/>
        </w:rPr>
        <w:t>bsahu predmetu chémia sa taktiež</w:t>
      </w:r>
      <w:r w:rsidRPr="00403E5E">
        <w:rPr>
          <w:rFonts w:ascii="Times New Roman" w:hAnsi="Times New Roman" w:cs="Times New Roman"/>
          <w:sz w:val="24"/>
          <w:szCs w:val="24"/>
        </w:rPr>
        <w:t xml:space="preserve"> realizuje časť obsahov Osobnostnej a sociálnej výchovy, Environmentálnej výchovy, Tvorby projektov a iných prierezových tém Štátneho vzdelávacieho programu ISCED 2. </w:t>
      </w:r>
    </w:p>
    <w:p w:rsidR="00BE6A09" w:rsidRDefault="00887F19" w:rsidP="008D0D86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>Náplň laboratórnych prác závisí od materiálno-technického vybavenia školy, dostupnosti ch</w:t>
      </w:r>
      <w:r w:rsidR="00BE6A09">
        <w:rPr>
          <w:rFonts w:ascii="Times New Roman" w:hAnsi="Times New Roman" w:cs="Times New Roman"/>
          <w:sz w:val="24"/>
          <w:szCs w:val="24"/>
        </w:rPr>
        <w:t>emikálií, pričom musia byť dodrž</w:t>
      </w:r>
      <w:r w:rsidRPr="00403E5E">
        <w:rPr>
          <w:rFonts w:ascii="Times New Roman" w:hAnsi="Times New Roman" w:cs="Times New Roman"/>
          <w:sz w:val="24"/>
          <w:szCs w:val="24"/>
        </w:rPr>
        <w:t xml:space="preserve">ané bezpečnostné predpisy a laboratórny poriadok. Minimálny počet laboratórnych prác pri dvojhodinovej časovej dotácii je 5 laboratórnych prác v danom školskom roku, </w:t>
      </w:r>
      <w:r w:rsidR="00BE6A09">
        <w:rPr>
          <w:rFonts w:ascii="Times New Roman" w:hAnsi="Times New Roman" w:cs="Times New Roman"/>
          <w:sz w:val="24"/>
          <w:szCs w:val="24"/>
        </w:rPr>
        <w:t>pri časovej dotácii 1 hodina týž</w:t>
      </w:r>
      <w:r w:rsidRPr="00403E5E">
        <w:rPr>
          <w:rFonts w:ascii="Times New Roman" w:hAnsi="Times New Roman" w:cs="Times New Roman"/>
          <w:sz w:val="24"/>
          <w:szCs w:val="24"/>
        </w:rPr>
        <w:t>denne 3 laboratórne práce a pri 0,5 hodinovej</w:t>
      </w:r>
      <w:r w:rsidR="00403E5E" w:rsidRPr="00403E5E">
        <w:rPr>
          <w:rFonts w:ascii="Times New Roman" w:hAnsi="Times New Roman" w:cs="Times New Roman"/>
          <w:sz w:val="24"/>
          <w:szCs w:val="24"/>
        </w:rPr>
        <w:t xml:space="preserve"> dotácii 2 laboratórne práce. </w:t>
      </w:r>
    </w:p>
    <w:p w:rsidR="00403E5E" w:rsidRPr="00BE6A09" w:rsidRDefault="008D0D86" w:rsidP="00BE6A09">
      <w:pPr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A0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KOMPETENCIE </w:t>
      </w:r>
    </w:p>
    <w:p w:rsidR="00403E5E" w:rsidRPr="00BE6A09" w:rsidRDefault="00403E5E" w:rsidP="00403E5E">
      <w:pPr>
        <w:pStyle w:val="Nadpis3"/>
        <w:ind w:left="-5"/>
        <w:jc w:val="both"/>
        <w:rPr>
          <w:rFonts w:ascii="Times New Roman" w:hAnsi="Times New Roman" w:cs="Times New Roman"/>
          <w:b/>
          <w:color w:val="000000" w:themeColor="text1"/>
        </w:rPr>
      </w:pPr>
      <w:r w:rsidRPr="00BE6A09">
        <w:rPr>
          <w:rFonts w:ascii="Times New Roman" w:hAnsi="Times New Roman" w:cs="Times New Roman"/>
          <w:b/>
          <w:color w:val="000000" w:themeColor="text1"/>
        </w:rPr>
        <w:t xml:space="preserve">Kompetencia k celoživotnému učeniu sa </w:t>
      </w:r>
    </w:p>
    <w:p w:rsidR="00403E5E" w:rsidRPr="00403E5E" w:rsidRDefault="00403E5E" w:rsidP="00403E5E">
      <w:pPr>
        <w:numPr>
          <w:ilvl w:val="0"/>
          <w:numId w:val="2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plánovať a organizovať si učenie a pracovnú činnosť </w:t>
      </w:r>
    </w:p>
    <w:p w:rsidR="00403E5E" w:rsidRPr="00403E5E" w:rsidRDefault="00403E5E" w:rsidP="00403E5E">
      <w:pPr>
        <w:numPr>
          <w:ilvl w:val="0"/>
          <w:numId w:val="2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hľadať a rozvíjať účinné postupy vo svojom učení </w:t>
      </w:r>
    </w:p>
    <w:p w:rsidR="00403E5E" w:rsidRPr="00403E5E" w:rsidRDefault="00403E5E" w:rsidP="00403E5E">
      <w:pPr>
        <w:numPr>
          <w:ilvl w:val="0"/>
          <w:numId w:val="2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využívať rôzne stratégie učenia </w:t>
      </w:r>
    </w:p>
    <w:p w:rsidR="00403E5E" w:rsidRPr="00BE6A09" w:rsidRDefault="00403E5E" w:rsidP="00BE6A09">
      <w:pPr>
        <w:numPr>
          <w:ilvl w:val="0"/>
          <w:numId w:val="2"/>
        </w:numPr>
        <w:spacing w:after="162" w:line="40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kriticky pristupovať ku zdrojom informácií, informácie tvorivo spracovávať a využívať pri svojom štúdiu a praxi </w:t>
      </w:r>
    </w:p>
    <w:p w:rsidR="00403E5E" w:rsidRPr="00BE6A09" w:rsidRDefault="00403E5E" w:rsidP="00403E5E">
      <w:pPr>
        <w:pStyle w:val="Nadpis3"/>
        <w:ind w:left="-5"/>
        <w:jc w:val="both"/>
        <w:rPr>
          <w:rFonts w:ascii="Times New Roman" w:hAnsi="Times New Roman" w:cs="Times New Roman"/>
          <w:b/>
          <w:color w:val="000000" w:themeColor="text1"/>
        </w:rPr>
      </w:pPr>
      <w:r w:rsidRPr="00BE6A09">
        <w:rPr>
          <w:rFonts w:ascii="Times New Roman" w:hAnsi="Times New Roman" w:cs="Times New Roman"/>
          <w:b/>
          <w:color w:val="000000" w:themeColor="text1"/>
        </w:rPr>
        <w:t xml:space="preserve">Sociálne komunikačné kompetencie  </w:t>
      </w:r>
    </w:p>
    <w:p w:rsidR="00403E5E" w:rsidRPr="00403E5E" w:rsidRDefault="00403E5E" w:rsidP="00403E5E">
      <w:pPr>
        <w:numPr>
          <w:ilvl w:val="0"/>
          <w:numId w:val="3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vecne, správne sa vyjadrovať verbálne, písomne a graficky k danej učebnej téme </w:t>
      </w:r>
    </w:p>
    <w:p w:rsidR="00403E5E" w:rsidRPr="00403E5E" w:rsidRDefault="00403E5E" w:rsidP="00403E5E">
      <w:pPr>
        <w:numPr>
          <w:ilvl w:val="0"/>
          <w:numId w:val="3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vedieť využiť informačné a komunikačné zdroje  </w:t>
      </w:r>
    </w:p>
    <w:p w:rsidR="00403E5E" w:rsidRPr="00403E5E" w:rsidRDefault="00403E5E" w:rsidP="00403E5E">
      <w:pPr>
        <w:numPr>
          <w:ilvl w:val="0"/>
          <w:numId w:val="3"/>
        </w:numPr>
        <w:spacing w:after="36" w:line="36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vyhľadávať, triediť a spracovávať informácie a dáta z rôznych zdrojov (IKT, knižné zdroje) </w:t>
      </w:r>
    </w:p>
    <w:p w:rsidR="00403E5E" w:rsidRPr="00403E5E" w:rsidRDefault="00403E5E" w:rsidP="00403E5E">
      <w:pPr>
        <w:numPr>
          <w:ilvl w:val="0"/>
          <w:numId w:val="3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zrozumiteľne prezentovať svoje poznatky, skúsenosti a zručnosti, </w:t>
      </w:r>
    </w:p>
    <w:p w:rsidR="00403E5E" w:rsidRPr="00403E5E" w:rsidRDefault="00403E5E" w:rsidP="00403E5E">
      <w:pPr>
        <w:numPr>
          <w:ilvl w:val="0"/>
          <w:numId w:val="3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vedieť spracovať jednoduchú správu z pozorovania  </w:t>
      </w:r>
    </w:p>
    <w:p w:rsidR="00403E5E" w:rsidRPr="00BE6A09" w:rsidRDefault="00403E5E" w:rsidP="00BE6A09">
      <w:pPr>
        <w:numPr>
          <w:ilvl w:val="0"/>
          <w:numId w:val="3"/>
        </w:numPr>
        <w:spacing w:after="0" w:line="40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vedieť spracovať a prezentovať jednoduchý projekt so zameraním na ciele, metódy, výsledky a ich využitie </w:t>
      </w:r>
    </w:p>
    <w:p w:rsidR="00403E5E" w:rsidRPr="00BE6A09" w:rsidRDefault="00403E5E" w:rsidP="00403E5E">
      <w:pPr>
        <w:pStyle w:val="Nadpis3"/>
        <w:spacing w:after="1" w:line="402" w:lineRule="auto"/>
        <w:ind w:left="-5"/>
        <w:jc w:val="both"/>
        <w:rPr>
          <w:rFonts w:ascii="Times New Roman" w:hAnsi="Times New Roman" w:cs="Times New Roman"/>
          <w:b/>
          <w:color w:val="000000" w:themeColor="text1"/>
        </w:rPr>
      </w:pPr>
      <w:r w:rsidRPr="00BE6A09">
        <w:rPr>
          <w:rFonts w:ascii="Times New Roman" w:hAnsi="Times New Roman" w:cs="Times New Roman"/>
          <w:b/>
          <w:color w:val="000000" w:themeColor="text1"/>
        </w:rPr>
        <w:t xml:space="preserve">Kompetencia uplatňovať základ matematického myslenia a základné schopnosti poznávať v oblasti vedy a techniky </w:t>
      </w:r>
    </w:p>
    <w:p w:rsidR="00403E5E" w:rsidRPr="00403E5E" w:rsidRDefault="00403E5E" w:rsidP="00403E5E">
      <w:pPr>
        <w:numPr>
          <w:ilvl w:val="0"/>
          <w:numId w:val="4"/>
        </w:numPr>
        <w:spacing w:after="0" w:line="40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používať matematické myslenie na riešenie praktických problémov v každodenných situáciách </w:t>
      </w:r>
    </w:p>
    <w:p w:rsidR="00403E5E" w:rsidRPr="00403E5E" w:rsidRDefault="00403E5E" w:rsidP="00403E5E">
      <w:pPr>
        <w:numPr>
          <w:ilvl w:val="0"/>
          <w:numId w:val="4"/>
        </w:numPr>
        <w:spacing w:after="6" w:line="401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používať matematické modely logického a priestorového myslenia a prezentácie (vzorce, modely, štatistika, diagramy, grafy, tabuľky), </w:t>
      </w:r>
    </w:p>
    <w:p w:rsidR="00403E5E" w:rsidRPr="00BE6A09" w:rsidRDefault="00403E5E" w:rsidP="00BE6A09">
      <w:pPr>
        <w:numPr>
          <w:ilvl w:val="0"/>
          <w:numId w:val="4"/>
        </w:numPr>
        <w:spacing w:after="0" w:line="38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používať základy prírodovednej gramotnosti, ktorá mu umožní robiť vedecky podložené úsudky, pričom vie použiť získané vedomosti na úspešné riešenie problémov </w:t>
      </w:r>
    </w:p>
    <w:p w:rsidR="00403E5E" w:rsidRPr="00BE6A09" w:rsidRDefault="00403E5E" w:rsidP="00403E5E">
      <w:pPr>
        <w:pStyle w:val="Nadpis3"/>
        <w:ind w:left="-5"/>
        <w:jc w:val="both"/>
        <w:rPr>
          <w:rFonts w:ascii="Times New Roman" w:hAnsi="Times New Roman" w:cs="Times New Roman"/>
          <w:b/>
          <w:color w:val="000000" w:themeColor="text1"/>
        </w:rPr>
      </w:pPr>
      <w:r w:rsidRPr="00BE6A09">
        <w:rPr>
          <w:rFonts w:ascii="Times New Roman" w:hAnsi="Times New Roman" w:cs="Times New Roman"/>
          <w:b/>
          <w:color w:val="000000" w:themeColor="text1"/>
        </w:rPr>
        <w:t xml:space="preserve">Kompetencia v oblasti informačných a komunikačných technológií </w:t>
      </w:r>
    </w:p>
    <w:p w:rsidR="00403E5E" w:rsidRPr="00403E5E" w:rsidRDefault="00403E5E" w:rsidP="00403E5E">
      <w:pPr>
        <w:numPr>
          <w:ilvl w:val="0"/>
          <w:numId w:val="5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osvojiť si základné zručnosti v oblasti IKT ako predpoklad ďalšieho rozvoja </w:t>
      </w:r>
    </w:p>
    <w:p w:rsidR="00403E5E" w:rsidRPr="00403E5E" w:rsidRDefault="00403E5E" w:rsidP="00403E5E">
      <w:pPr>
        <w:numPr>
          <w:ilvl w:val="0"/>
          <w:numId w:val="5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používať základné postupy pri práci s textom a jednoduchou prezentáciou </w:t>
      </w:r>
    </w:p>
    <w:p w:rsidR="00403E5E" w:rsidRPr="00403E5E" w:rsidRDefault="00403E5E" w:rsidP="00403E5E">
      <w:pPr>
        <w:numPr>
          <w:ilvl w:val="0"/>
          <w:numId w:val="5"/>
        </w:numPr>
        <w:spacing w:after="21" w:line="3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dokázať vytvoriť jednoduché tabuľky a grafy a pracovať v jednoduchom grafickom </w:t>
      </w:r>
      <w:r w:rsidRPr="00403E5E">
        <w:rPr>
          <w:rFonts w:ascii="Times New Roman" w:eastAsia="Calibri" w:hAnsi="Times New Roman" w:cs="Times New Roman"/>
          <w:sz w:val="24"/>
          <w:szCs w:val="24"/>
        </w:rPr>
        <w:t>-</w:t>
      </w:r>
      <w:r w:rsidR="00BE6A0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03E5E">
        <w:rPr>
          <w:rFonts w:ascii="Times New Roman" w:hAnsi="Times New Roman" w:cs="Times New Roman"/>
          <w:sz w:val="24"/>
          <w:szCs w:val="24"/>
        </w:rPr>
        <w:t xml:space="preserve">prostredí </w:t>
      </w:r>
    </w:p>
    <w:p w:rsidR="00403E5E" w:rsidRPr="00BE6A09" w:rsidRDefault="00403E5E" w:rsidP="00BE6A09">
      <w:pPr>
        <w:numPr>
          <w:ilvl w:val="0"/>
          <w:numId w:val="5"/>
        </w:numPr>
        <w:spacing w:after="109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dokázať využívať IKT pri vzdelávaní </w:t>
      </w:r>
    </w:p>
    <w:p w:rsidR="00403E5E" w:rsidRPr="00BE6A09" w:rsidRDefault="00403E5E" w:rsidP="00403E5E">
      <w:pPr>
        <w:pStyle w:val="Nadpis3"/>
        <w:ind w:left="-5"/>
        <w:jc w:val="both"/>
        <w:rPr>
          <w:rFonts w:ascii="Times New Roman" w:hAnsi="Times New Roman" w:cs="Times New Roman"/>
          <w:b/>
          <w:color w:val="000000" w:themeColor="text1"/>
        </w:rPr>
      </w:pPr>
      <w:r w:rsidRPr="00BE6A09">
        <w:rPr>
          <w:rFonts w:ascii="Times New Roman" w:hAnsi="Times New Roman" w:cs="Times New Roman"/>
          <w:b/>
          <w:color w:val="000000" w:themeColor="text1"/>
        </w:rPr>
        <w:t xml:space="preserve">Kompetencia riešiť problémy </w:t>
      </w:r>
    </w:p>
    <w:p w:rsidR="00403E5E" w:rsidRPr="00403E5E" w:rsidRDefault="00403E5E" w:rsidP="00403E5E">
      <w:pPr>
        <w:numPr>
          <w:ilvl w:val="0"/>
          <w:numId w:val="6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analyzovať vybrané problémy </w:t>
      </w:r>
    </w:p>
    <w:p w:rsidR="00403E5E" w:rsidRPr="00403E5E" w:rsidRDefault="00403E5E" w:rsidP="00403E5E">
      <w:pPr>
        <w:numPr>
          <w:ilvl w:val="0"/>
          <w:numId w:val="6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navrhovať rôzne riešenia úloh, postupov a prístupov  </w:t>
      </w:r>
    </w:p>
    <w:p w:rsidR="00403E5E" w:rsidRPr="00403E5E" w:rsidRDefault="00403E5E" w:rsidP="00403E5E">
      <w:pPr>
        <w:numPr>
          <w:ilvl w:val="0"/>
          <w:numId w:val="6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aplikovať poznatky pri riešení konkrétnych problémových úloh </w:t>
      </w:r>
    </w:p>
    <w:p w:rsidR="00403E5E" w:rsidRPr="00403E5E" w:rsidRDefault="00403E5E" w:rsidP="00403E5E">
      <w:pPr>
        <w:numPr>
          <w:ilvl w:val="0"/>
          <w:numId w:val="6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využívať informačné a komunikačné technológie pri riešení problémových úloh </w:t>
      </w:r>
    </w:p>
    <w:p w:rsidR="00403E5E" w:rsidRPr="00403E5E" w:rsidRDefault="00403E5E" w:rsidP="00403E5E">
      <w:pPr>
        <w:numPr>
          <w:ilvl w:val="0"/>
          <w:numId w:val="6"/>
        </w:numPr>
        <w:spacing w:after="0" w:line="40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používať základné myšlienkové operácie a metódy vedeckého poznávania pri riešení problémových úloh </w:t>
      </w:r>
    </w:p>
    <w:p w:rsidR="00403E5E" w:rsidRPr="00403E5E" w:rsidRDefault="00403E5E" w:rsidP="00403E5E">
      <w:pPr>
        <w:numPr>
          <w:ilvl w:val="0"/>
          <w:numId w:val="6"/>
        </w:numPr>
        <w:spacing w:after="0" w:line="40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lastRenderedPageBreak/>
        <w:t xml:space="preserve">využívať tvorivosť a nápaditosť, samostatne tvoriť závery na základe zistení, skúmaní alebo riešení úloh </w:t>
      </w:r>
    </w:p>
    <w:p w:rsidR="00403E5E" w:rsidRPr="00403E5E" w:rsidRDefault="00403E5E" w:rsidP="00403E5E">
      <w:pPr>
        <w:numPr>
          <w:ilvl w:val="0"/>
          <w:numId w:val="6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zhodnotiť úspešnosť riešenia problémovej úlohy </w:t>
      </w:r>
    </w:p>
    <w:p w:rsidR="00403E5E" w:rsidRPr="00403E5E" w:rsidRDefault="00403E5E" w:rsidP="00403E5E">
      <w:pPr>
        <w:numPr>
          <w:ilvl w:val="0"/>
          <w:numId w:val="6"/>
        </w:numPr>
        <w:spacing w:after="0" w:line="40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logicky spájať poznatky z rôznych predmetov a využiť ich pri riešení problémových úloh </w:t>
      </w:r>
    </w:p>
    <w:p w:rsidR="00403E5E" w:rsidRPr="00403E5E" w:rsidRDefault="00403E5E" w:rsidP="00403E5E">
      <w:pPr>
        <w:numPr>
          <w:ilvl w:val="0"/>
          <w:numId w:val="6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prijímať svoju zodpovednosť za riešenie problémov </w:t>
      </w:r>
    </w:p>
    <w:p w:rsidR="00403E5E" w:rsidRPr="00BE6A09" w:rsidRDefault="00403E5E" w:rsidP="00BE6A09">
      <w:pPr>
        <w:numPr>
          <w:ilvl w:val="0"/>
          <w:numId w:val="6"/>
        </w:numPr>
        <w:spacing w:after="109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dokázať sa poučiť z vlastných chýb a chýb iných </w:t>
      </w:r>
    </w:p>
    <w:p w:rsidR="00403E5E" w:rsidRPr="00BE6A09" w:rsidRDefault="00403E5E" w:rsidP="00403E5E">
      <w:pPr>
        <w:pStyle w:val="Nadpis3"/>
        <w:spacing w:after="369"/>
        <w:ind w:left="-5"/>
        <w:jc w:val="both"/>
        <w:rPr>
          <w:rFonts w:ascii="Times New Roman" w:hAnsi="Times New Roman" w:cs="Times New Roman"/>
          <w:b/>
          <w:color w:val="000000" w:themeColor="text1"/>
        </w:rPr>
      </w:pPr>
      <w:r w:rsidRPr="00BE6A09">
        <w:rPr>
          <w:rFonts w:ascii="Times New Roman" w:hAnsi="Times New Roman" w:cs="Times New Roman"/>
          <w:b/>
          <w:color w:val="000000" w:themeColor="text1"/>
        </w:rPr>
        <w:t xml:space="preserve">Kompetencie občianske </w:t>
      </w:r>
    </w:p>
    <w:p w:rsidR="00403E5E" w:rsidRPr="00403E5E" w:rsidRDefault="00403E5E" w:rsidP="00403E5E">
      <w:pPr>
        <w:numPr>
          <w:ilvl w:val="0"/>
          <w:numId w:val="7"/>
        </w:numPr>
        <w:spacing w:after="0" w:line="40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uvedomiť si základy humanistických hodnôt, zmysel národného kultúrneho dedičstva, uplatňovať a ochraňovať princípy demokracie </w:t>
      </w:r>
    </w:p>
    <w:p w:rsidR="00403E5E" w:rsidRPr="00403E5E" w:rsidRDefault="00403E5E" w:rsidP="00403E5E">
      <w:pPr>
        <w:numPr>
          <w:ilvl w:val="0"/>
          <w:numId w:val="7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vyvážene chápať svoje osobné záujmy v spojení so záujmami širšej skupiny, resp. </w:t>
      </w:r>
    </w:p>
    <w:p w:rsidR="00403E5E" w:rsidRPr="00403E5E" w:rsidRDefault="00403E5E" w:rsidP="00403E5E">
      <w:pPr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spoločnosti </w:t>
      </w:r>
    </w:p>
    <w:p w:rsidR="00403E5E" w:rsidRPr="00403E5E" w:rsidRDefault="00403E5E" w:rsidP="00403E5E">
      <w:pPr>
        <w:numPr>
          <w:ilvl w:val="0"/>
          <w:numId w:val="7"/>
        </w:numPr>
        <w:spacing w:after="39" w:line="3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uvedomiť si svoje práva v kontexte so zodpovedným prístupom k svojim povinnostiam </w:t>
      </w:r>
    </w:p>
    <w:p w:rsidR="00403E5E" w:rsidRPr="00403E5E" w:rsidRDefault="00403E5E" w:rsidP="00403E5E">
      <w:pPr>
        <w:numPr>
          <w:ilvl w:val="0"/>
          <w:numId w:val="7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prispievať k naplneniu práv iných </w:t>
      </w:r>
    </w:p>
    <w:p w:rsidR="00403E5E" w:rsidRPr="00403E5E" w:rsidRDefault="00403E5E" w:rsidP="00403E5E">
      <w:pPr>
        <w:numPr>
          <w:ilvl w:val="0"/>
          <w:numId w:val="7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otvorenosť ku kultúrnej a etnickej rôznorodosti </w:t>
      </w:r>
    </w:p>
    <w:p w:rsidR="00403E5E" w:rsidRPr="00B1441D" w:rsidRDefault="00403E5E" w:rsidP="00B1441D">
      <w:pPr>
        <w:numPr>
          <w:ilvl w:val="0"/>
          <w:numId w:val="7"/>
        </w:numPr>
        <w:spacing w:after="162" w:line="40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sledovať a posudzovať udalosti a vývoj verejného života a zaujímať k nim stanoviská, aktívne podporuje udržateľnosť kvality životného prostredia </w:t>
      </w:r>
    </w:p>
    <w:p w:rsidR="00403E5E" w:rsidRPr="00B1441D" w:rsidRDefault="00403E5E" w:rsidP="00403E5E">
      <w:pPr>
        <w:pStyle w:val="Nadpis3"/>
        <w:ind w:left="-5"/>
        <w:jc w:val="both"/>
        <w:rPr>
          <w:rFonts w:ascii="Times New Roman" w:hAnsi="Times New Roman" w:cs="Times New Roman"/>
          <w:b/>
          <w:color w:val="000000" w:themeColor="text1"/>
        </w:rPr>
      </w:pPr>
      <w:r w:rsidRPr="00B1441D">
        <w:rPr>
          <w:rFonts w:ascii="Times New Roman" w:hAnsi="Times New Roman" w:cs="Times New Roman"/>
          <w:b/>
          <w:color w:val="000000" w:themeColor="text1"/>
        </w:rPr>
        <w:t xml:space="preserve">Kompetencie sociálne a personálne </w:t>
      </w:r>
    </w:p>
    <w:p w:rsidR="00403E5E" w:rsidRPr="00403E5E" w:rsidRDefault="00403E5E" w:rsidP="00403E5E">
      <w:pPr>
        <w:numPr>
          <w:ilvl w:val="0"/>
          <w:numId w:val="8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vyjadrovať svoje názory, postoje a skúsenosti </w:t>
      </w:r>
    </w:p>
    <w:p w:rsidR="00403E5E" w:rsidRPr="00403E5E" w:rsidRDefault="00403E5E" w:rsidP="00403E5E">
      <w:pPr>
        <w:numPr>
          <w:ilvl w:val="0"/>
          <w:numId w:val="8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pracovať vo dvojiciach alebo v skupinách, vzájomne si radiť a pomáhať </w:t>
      </w:r>
    </w:p>
    <w:p w:rsidR="00403E5E" w:rsidRPr="00403E5E" w:rsidRDefault="00403E5E" w:rsidP="00403E5E">
      <w:pPr>
        <w:numPr>
          <w:ilvl w:val="0"/>
          <w:numId w:val="8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prezentovať a zhodnotiť výsledky svojej alebo skupinovej činnosti </w:t>
      </w:r>
    </w:p>
    <w:p w:rsidR="00403E5E" w:rsidRPr="00403E5E" w:rsidRDefault="00403E5E" w:rsidP="00403E5E">
      <w:pPr>
        <w:numPr>
          <w:ilvl w:val="0"/>
          <w:numId w:val="8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hodnotiť vlastné výkony a pokroky v učení </w:t>
      </w:r>
    </w:p>
    <w:p w:rsidR="00403E5E" w:rsidRPr="00B1441D" w:rsidRDefault="00403E5E" w:rsidP="00B1441D">
      <w:pPr>
        <w:numPr>
          <w:ilvl w:val="0"/>
          <w:numId w:val="8"/>
        </w:numPr>
        <w:spacing w:after="109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prijímať ocenenie, radu a kritiku, čerpať poučenie pre svoju ďalšiu prácu </w:t>
      </w:r>
    </w:p>
    <w:p w:rsidR="00403E5E" w:rsidRPr="00B1441D" w:rsidRDefault="00403E5E" w:rsidP="00403E5E">
      <w:pPr>
        <w:pStyle w:val="Nadpis3"/>
        <w:ind w:left="-5"/>
        <w:jc w:val="both"/>
        <w:rPr>
          <w:rFonts w:ascii="Times New Roman" w:hAnsi="Times New Roman" w:cs="Times New Roman"/>
          <w:b/>
          <w:color w:val="000000" w:themeColor="text1"/>
        </w:rPr>
      </w:pPr>
      <w:r w:rsidRPr="00B1441D">
        <w:rPr>
          <w:rFonts w:ascii="Times New Roman" w:hAnsi="Times New Roman" w:cs="Times New Roman"/>
          <w:b/>
          <w:color w:val="000000" w:themeColor="text1"/>
        </w:rPr>
        <w:t xml:space="preserve">Kompetencie pracovné </w:t>
      </w:r>
    </w:p>
    <w:p w:rsidR="00403E5E" w:rsidRPr="00403E5E" w:rsidRDefault="00403E5E" w:rsidP="00403E5E">
      <w:pPr>
        <w:numPr>
          <w:ilvl w:val="0"/>
          <w:numId w:val="9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stanoviť si ciele a aktívne pristupovať k uskutočneniu svojich cieľov </w:t>
      </w:r>
    </w:p>
    <w:p w:rsidR="00403E5E" w:rsidRPr="00403E5E" w:rsidRDefault="00403E5E" w:rsidP="00403E5E">
      <w:pPr>
        <w:numPr>
          <w:ilvl w:val="0"/>
          <w:numId w:val="9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kriticky hodnoť svoje výsledky </w:t>
      </w:r>
    </w:p>
    <w:p w:rsidR="00403E5E" w:rsidRPr="00403E5E" w:rsidRDefault="00403E5E" w:rsidP="00403E5E">
      <w:pPr>
        <w:numPr>
          <w:ilvl w:val="0"/>
          <w:numId w:val="9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používať správne postupy a techniky pri praktických činnostiach </w:t>
      </w:r>
    </w:p>
    <w:p w:rsidR="00403E5E" w:rsidRPr="00403E5E" w:rsidRDefault="00403E5E" w:rsidP="00403E5E">
      <w:pPr>
        <w:numPr>
          <w:ilvl w:val="0"/>
          <w:numId w:val="9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dodržiavať pravidlá bezpečnosti a ochrany zdravia </w:t>
      </w:r>
    </w:p>
    <w:p w:rsidR="00403E5E" w:rsidRPr="00B1441D" w:rsidRDefault="00403E5E" w:rsidP="00B1441D">
      <w:pPr>
        <w:numPr>
          <w:ilvl w:val="0"/>
          <w:numId w:val="9"/>
        </w:numPr>
        <w:spacing w:after="111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využívať učebné, kompenzačné a iné pomôcky </w:t>
      </w:r>
    </w:p>
    <w:p w:rsidR="00403E5E" w:rsidRPr="00B1441D" w:rsidRDefault="00403E5E" w:rsidP="00403E5E">
      <w:pPr>
        <w:pStyle w:val="Nadpis3"/>
        <w:ind w:left="-5"/>
        <w:jc w:val="both"/>
        <w:rPr>
          <w:rFonts w:ascii="Times New Roman" w:hAnsi="Times New Roman" w:cs="Times New Roman"/>
          <w:b/>
          <w:color w:val="000000" w:themeColor="text1"/>
        </w:rPr>
      </w:pPr>
      <w:r w:rsidRPr="00B1441D">
        <w:rPr>
          <w:rFonts w:ascii="Times New Roman" w:hAnsi="Times New Roman" w:cs="Times New Roman"/>
          <w:b/>
          <w:color w:val="000000" w:themeColor="text1"/>
        </w:rPr>
        <w:t xml:space="preserve">Kompetencie smerujúce k iniciatívnosti a podnikavosti </w:t>
      </w:r>
    </w:p>
    <w:p w:rsidR="00403E5E" w:rsidRPr="00403E5E" w:rsidRDefault="00403E5E" w:rsidP="00B1441D">
      <w:pPr>
        <w:spacing w:after="0" w:line="408" w:lineRule="auto"/>
        <w:ind w:left="70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Calibri" w:hAnsi="Times New Roman" w:cs="Times New Roman"/>
          <w:sz w:val="24"/>
          <w:szCs w:val="24"/>
        </w:rPr>
        <w:t>-</w:t>
      </w:r>
      <w:r w:rsidRPr="00403E5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03E5E">
        <w:rPr>
          <w:rFonts w:ascii="Times New Roman" w:hAnsi="Times New Roman" w:cs="Times New Roman"/>
          <w:sz w:val="24"/>
          <w:szCs w:val="24"/>
        </w:rPr>
        <w:t xml:space="preserve">inovovať zaužívané postupy pri riešení úloh, plánovať a riadiť nové projekty so zámerom dosiahnuť ciele, a to nielen v práci, ale aj v každodennom živote </w:t>
      </w:r>
    </w:p>
    <w:p w:rsidR="00403E5E" w:rsidRPr="00B1441D" w:rsidRDefault="00403E5E" w:rsidP="00403E5E">
      <w:pPr>
        <w:pStyle w:val="Nadpis3"/>
        <w:ind w:left="-5"/>
        <w:jc w:val="both"/>
        <w:rPr>
          <w:rFonts w:ascii="Times New Roman" w:hAnsi="Times New Roman" w:cs="Times New Roman"/>
          <w:b/>
        </w:rPr>
      </w:pPr>
      <w:r w:rsidRPr="00B1441D">
        <w:rPr>
          <w:rFonts w:ascii="Times New Roman" w:hAnsi="Times New Roman" w:cs="Times New Roman"/>
          <w:b/>
          <w:color w:val="000000" w:themeColor="text1"/>
        </w:rPr>
        <w:t xml:space="preserve">Kompetencie vnímať a chápať kultúru a vyjadrovať sa nástrojmi kultúry </w:t>
      </w:r>
    </w:p>
    <w:p w:rsidR="00403E5E" w:rsidRPr="00403E5E" w:rsidRDefault="00403E5E" w:rsidP="00403E5E">
      <w:pPr>
        <w:numPr>
          <w:ilvl w:val="0"/>
          <w:numId w:val="10"/>
        </w:numPr>
        <w:spacing w:after="11" w:line="394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uvedomiť si význam umenia a kultúrnej komunikácie vo svojom živote a v živote celej spoločnosti </w:t>
      </w:r>
    </w:p>
    <w:p w:rsidR="00403E5E" w:rsidRPr="00403E5E" w:rsidRDefault="00403E5E" w:rsidP="00403E5E">
      <w:pPr>
        <w:numPr>
          <w:ilvl w:val="0"/>
          <w:numId w:val="10"/>
        </w:numPr>
        <w:spacing w:after="0" w:line="39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lastRenderedPageBreak/>
        <w:t xml:space="preserve">ceniť si a rešpektovať umenie a kultúrne historické tradície </w:t>
      </w:r>
      <w:r w:rsidRPr="00403E5E">
        <w:rPr>
          <w:rFonts w:ascii="Times New Roman" w:eastAsia="Calibri" w:hAnsi="Times New Roman" w:cs="Times New Roman"/>
          <w:sz w:val="24"/>
          <w:szCs w:val="24"/>
        </w:rPr>
        <w:t>-</w:t>
      </w:r>
      <w:r w:rsidRPr="00403E5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03E5E">
        <w:rPr>
          <w:rFonts w:ascii="Times New Roman" w:eastAsia="Arial" w:hAnsi="Times New Roman" w:cs="Times New Roman"/>
          <w:sz w:val="24"/>
          <w:szCs w:val="24"/>
        </w:rPr>
        <w:tab/>
      </w:r>
      <w:r w:rsidRPr="00403E5E">
        <w:rPr>
          <w:rFonts w:ascii="Times New Roman" w:hAnsi="Times New Roman" w:cs="Times New Roman"/>
          <w:sz w:val="24"/>
          <w:szCs w:val="24"/>
        </w:rPr>
        <w:t xml:space="preserve">poznať pravidlá spoločenského kontaktu (etiketu) </w:t>
      </w:r>
    </w:p>
    <w:p w:rsidR="00403E5E" w:rsidRPr="00403E5E" w:rsidRDefault="00403E5E" w:rsidP="00403E5E">
      <w:pPr>
        <w:numPr>
          <w:ilvl w:val="0"/>
          <w:numId w:val="10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správať sa kultivovane, primerane okolnostiam a situáciám </w:t>
      </w:r>
    </w:p>
    <w:p w:rsidR="00403E5E" w:rsidRPr="00403E5E" w:rsidRDefault="00403E5E" w:rsidP="00403E5E">
      <w:pPr>
        <w:numPr>
          <w:ilvl w:val="0"/>
          <w:numId w:val="10"/>
        </w:numPr>
        <w:spacing w:after="111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byť tolerantný a empatický k prejavom iných kultúr </w:t>
      </w:r>
    </w:p>
    <w:p w:rsidR="00B1441D" w:rsidRDefault="00B1441D" w:rsidP="00B1441D">
      <w:pPr>
        <w:spacing w:after="216"/>
        <w:jc w:val="both"/>
        <w:rPr>
          <w:rFonts w:ascii="Times New Roman" w:hAnsi="Times New Roman" w:cs="Times New Roman"/>
          <w:sz w:val="24"/>
          <w:szCs w:val="24"/>
        </w:rPr>
      </w:pPr>
    </w:p>
    <w:p w:rsidR="008D0D86" w:rsidRDefault="008D0D86" w:rsidP="00B1441D">
      <w:pPr>
        <w:spacing w:after="216"/>
        <w:jc w:val="both"/>
        <w:rPr>
          <w:rFonts w:ascii="Times New Roman" w:hAnsi="Times New Roman" w:cs="Times New Roman"/>
          <w:sz w:val="24"/>
          <w:szCs w:val="24"/>
        </w:rPr>
      </w:pPr>
    </w:p>
    <w:p w:rsidR="00326C02" w:rsidRPr="00B1441D" w:rsidRDefault="00326C02" w:rsidP="00B1441D">
      <w:pPr>
        <w:spacing w:after="2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1D">
        <w:rPr>
          <w:rFonts w:ascii="Times New Roman" w:hAnsi="Times New Roman" w:cs="Times New Roman"/>
          <w:b/>
          <w:sz w:val="32"/>
          <w:szCs w:val="32"/>
        </w:rPr>
        <w:t xml:space="preserve">OBSAH </w:t>
      </w:r>
    </w:p>
    <w:p w:rsidR="00326C02" w:rsidRPr="00B1441D" w:rsidRDefault="00326C02" w:rsidP="00403E5E">
      <w:pPr>
        <w:pStyle w:val="Nadpis1"/>
        <w:spacing w:after="0"/>
        <w:ind w:left="-5"/>
        <w:jc w:val="both"/>
        <w:rPr>
          <w:rFonts w:ascii="Times New Roman" w:hAnsi="Times New Roman" w:cs="Times New Roman"/>
          <w:szCs w:val="28"/>
        </w:rPr>
      </w:pPr>
      <w:r w:rsidRPr="00B1441D">
        <w:rPr>
          <w:rFonts w:ascii="Times New Roman" w:hAnsi="Times New Roman" w:cs="Times New Roman"/>
          <w:szCs w:val="28"/>
        </w:rPr>
        <w:t xml:space="preserve">1. </w:t>
      </w:r>
      <w:r w:rsidRPr="00B1441D">
        <w:rPr>
          <w:rFonts w:ascii="Times New Roman" w:hAnsi="Times New Roman" w:cs="Times New Roman"/>
          <w:szCs w:val="28"/>
        </w:rPr>
        <w:tab/>
        <w:t xml:space="preserve">Chémia okolo nás  </w:t>
      </w:r>
    </w:p>
    <w:p w:rsidR="00326C02" w:rsidRPr="00403E5E" w:rsidRDefault="00326C02" w:rsidP="00403E5E">
      <w:pPr>
        <w:spacing w:after="1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Arial" w:hAnsi="Times New Roman" w:cs="Times New Roman"/>
          <w:sz w:val="24"/>
          <w:szCs w:val="24"/>
        </w:rPr>
        <w:t xml:space="preserve">1.1 Objavovanie chémie v našom okolí </w:t>
      </w:r>
    </w:p>
    <w:p w:rsidR="00326C02" w:rsidRPr="00403E5E" w:rsidRDefault="00326C02" w:rsidP="00403E5E">
      <w:pPr>
        <w:spacing w:after="1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Arial" w:hAnsi="Times New Roman" w:cs="Times New Roman"/>
          <w:sz w:val="24"/>
          <w:szCs w:val="24"/>
        </w:rPr>
        <w:t xml:space="preserve">1.2 Skúmanie vlastností látok  </w:t>
      </w:r>
    </w:p>
    <w:p w:rsidR="00326C02" w:rsidRPr="00403E5E" w:rsidRDefault="00326C02" w:rsidP="00403E5E">
      <w:pPr>
        <w:spacing w:after="1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Arial" w:hAnsi="Times New Roman" w:cs="Times New Roman"/>
          <w:sz w:val="24"/>
          <w:szCs w:val="24"/>
        </w:rPr>
        <w:t xml:space="preserve">1.3 Zmesi a chemicky čisté látky  </w:t>
      </w:r>
    </w:p>
    <w:p w:rsidR="00326C02" w:rsidRPr="00403E5E" w:rsidRDefault="00326C02" w:rsidP="00403E5E">
      <w:pPr>
        <w:spacing w:after="178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Arial" w:hAnsi="Times New Roman" w:cs="Times New Roman"/>
          <w:sz w:val="24"/>
          <w:szCs w:val="24"/>
        </w:rPr>
        <w:t xml:space="preserve">1.4 Látky nevyhnutné pre náš život: voda a vzduch </w:t>
      </w:r>
    </w:p>
    <w:p w:rsidR="00326C02" w:rsidRPr="00B1441D" w:rsidRDefault="00326C02" w:rsidP="00403E5E">
      <w:pPr>
        <w:pStyle w:val="Nadpis1"/>
        <w:tabs>
          <w:tab w:val="center" w:pos="1522"/>
        </w:tabs>
        <w:spacing w:after="0"/>
        <w:ind w:left="-15" w:firstLine="0"/>
        <w:jc w:val="both"/>
        <w:rPr>
          <w:rFonts w:ascii="Times New Roman" w:hAnsi="Times New Roman" w:cs="Times New Roman"/>
          <w:szCs w:val="28"/>
        </w:rPr>
      </w:pPr>
      <w:r w:rsidRPr="00B1441D">
        <w:rPr>
          <w:rFonts w:ascii="Times New Roman" w:hAnsi="Times New Roman" w:cs="Times New Roman"/>
          <w:szCs w:val="28"/>
        </w:rPr>
        <w:t xml:space="preserve">2. </w:t>
      </w:r>
      <w:r w:rsidRPr="00B1441D">
        <w:rPr>
          <w:rFonts w:ascii="Times New Roman" w:hAnsi="Times New Roman" w:cs="Times New Roman"/>
          <w:szCs w:val="28"/>
        </w:rPr>
        <w:tab/>
        <w:t xml:space="preserve">Premeny látok </w:t>
      </w:r>
    </w:p>
    <w:p w:rsidR="00326C02" w:rsidRPr="00403E5E" w:rsidRDefault="00326C02" w:rsidP="00403E5E">
      <w:pPr>
        <w:spacing w:after="1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Arial" w:hAnsi="Times New Roman" w:cs="Times New Roman"/>
          <w:sz w:val="24"/>
          <w:szCs w:val="24"/>
        </w:rPr>
        <w:t xml:space="preserve">2.1 Spoznávanie chemických reakcií v našom okolí </w:t>
      </w:r>
    </w:p>
    <w:p w:rsidR="00326C02" w:rsidRPr="00403E5E" w:rsidRDefault="00326C02" w:rsidP="00403E5E">
      <w:pPr>
        <w:spacing w:after="17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Arial" w:hAnsi="Times New Roman" w:cs="Times New Roman"/>
          <w:sz w:val="24"/>
          <w:szCs w:val="24"/>
        </w:rPr>
        <w:t xml:space="preserve">2.2 Zmeny pri chemických reakciách  </w:t>
      </w:r>
    </w:p>
    <w:p w:rsidR="00326C02" w:rsidRPr="00B1441D" w:rsidRDefault="00326C02" w:rsidP="00403E5E">
      <w:pPr>
        <w:pStyle w:val="Nadpis1"/>
        <w:tabs>
          <w:tab w:val="center" w:pos="1492"/>
        </w:tabs>
        <w:spacing w:after="0"/>
        <w:ind w:left="-15" w:firstLine="0"/>
        <w:jc w:val="both"/>
        <w:rPr>
          <w:rFonts w:ascii="Times New Roman" w:hAnsi="Times New Roman" w:cs="Times New Roman"/>
          <w:szCs w:val="28"/>
        </w:rPr>
      </w:pPr>
      <w:r w:rsidRPr="00B1441D">
        <w:rPr>
          <w:rFonts w:ascii="Times New Roman" w:hAnsi="Times New Roman" w:cs="Times New Roman"/>
          <w:szCs w:val="28"/>
        </w:rPr>
        <w:t xml:space="preserve">3. </w:t>
      </w:r>
      <w:r w:rsidRPr="00B1441D">
        <w:rPr>
          <w:rFonts w:ascii="Times New Roman" w:hAnsi="Times New Roman" w:cs="Times New Roman"/>
          <w:szCs w:val="28"/>
        </w:rPr>
        <w:tab/>
        <w:t xml:space="preserve">Zloženie látok </w:t>
      </w:r>
    </w:p>
    <w:p w:rsidR="00326C02" w:rsidRPr="00403E5E" w:rsidRDefault="00326C02" w:rsidP="00403E5E">
      <w:pPr>
        <w:spacing w:after="1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Arial" w:hAnsi="Times New Roman" w:cs="Times New Roman"/>
          <w:sz w:val="24"/>
          <w:szCs w:val="24"/>
        </w:rPr>
        <w:t xml:space="preserve">3.1 Chemické prvky a zlúčeniny </w:t>
      </w:r>
    </w:p>
    <w:p w:rsidR="00326C02" w:rsidRPr="00403E5E" w:rsidRDefault="00326C02" w:rsidP="00403E5E">
      <w:pPr>
        <w:spacing w:after="1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Arial" w:hAnsi="Times New Roman" w:cs="Times New Roman"/>
          <w:sz w:val="24"/>
          <w:szCs w:val="24"/>
        </w:rPr>
        <w:t xml:space="preserve">3.2 Častice látok: atómy, molekuly a ióny </w:t>
      </w:r>
    </w:p>
    <w:p w:rsidR="00326C02" w:rsidRPr="00403E5E" w:rsidRDefault="00326C02" w:rsidP="00403E5E">
      <w:pPr>
        <w:spacing w:after="18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Arial" w:hAnsi="Times New Roman" w:cs="Times New Roman"/>
          <w:sz w:val="24"/>
          <w:szCs w:val="24"/>
        </w:rPr>
        <w:t xml:space="preserve">3.3 Periodická sústava prvkov </w:t>
      </w:r>
    </w:p>
    <w:p w:rsidR="00326C02" w:rsidRPr="00B1441D" w:rsidRDefault="00326C02" w:rsidP="00403E5E">
      <w:pPr>
        <w:pStyle w:val="Nadpis1"/>
        <w:spacing w:after="0"/>
        <w:ind w:left="-5"/>
        <w:jc w:val="both"/>
        <w:rPr>
          <w:rFonts w:ascii="Times New Roman" w:hAnsi="Times New Roman" w:cs="Times New Roman"/>
          <w:szCs w:val="28"/>
        </w:rPr>
      </w:pPr>
      <w:r w:rsidRPr="00B1441D">
        <w:rPr>
          <w:rFonts w:ascii="Times New Roman" w:hAnsi="Times New Roman" w:cs="Times New Roman"/>
          <w:szCs w:val="28"/>
        </w:rPr>
        <w:t xml:space="preserve">4. </w:t>
      </w:r>
      <w:r w:rsidRPr="00B1441D">
        <w:rPr>
          <w:rFonts w:ascii="Times New Roman" w:hAnsi="Times New Roman" w:cs="Times New Roman"/>
          <w:szCs w:val="28"/>
        </w:rPr>
        <w:tab/>
        <w:t xml:space="preserve">Významné chemické prvky a zlúčeniny </w:t>
      </w:r>
    </w:p>
    <w:p w:rsidR="00326C02" w:rsidRPr="00B1441D" w:rsidRDefault="00326C02" w:rsidP="00403E5E">
      <w:pPr>
        <w:pStyle w:val="Nadpis1"/>
        <w:spacing w:after="0"/>
        <w:ind w:left="-5"/>
        <w:jc w:val="both"/>
        <w:rPr>
          <w:rFonts w:ascii="Times New Roman" w:hAnsi="Times New Roman" w:cs="Times New Roman"/>
          <w:szCs w:val="28"/>
        </w:rPr>
      </w:pPr>
      <w:r w:rsidRPr="00B1441D">
        <w:rPr>
          <w:rFonts w:ascii="Times New Roman" w:hAnsi="Times New Roman" w:cs="Times New Roman"/>
          <w:szCs w:val="28"/>
        </w:rPr>
        <w:t xml:space="preserve">5. </w:t>
      </w:r>
      <w:r w:rsidRPr="00B1441D">
        <w:rPr>
          <w:rFonts w:ascii="Times New Roman" w:hAnsi="Times New Roman" w:cs="Times New Roman"/>
          <w:szCs w:val="28"/>
        </w:rPr>
        <w:tab/>
        <w:t xml:space="preserve">Chemické výpočty  </w:t>
      </w:r>
    </w:p>
    <w:p w:rsidR="00326C02" w:rsidRPr="00403E5E" w:rsidRDefault="00326C02" w:rsidP="00403E5E">
      <w:pPr>
        <w:spacing w:after="1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Arial" w:hAnsi="Times New Roman" w:cs="Times New Roman"/>
          <w:sz w:val="24"/>
          <w:szCs w:val="24"/>
        </w:rPr>
        <w:t xml:space="preserve">5.1 Látkové množstvo a molárna hmotnosť </w:t>
      </w:r>
    </w:p>
    <w:p w:rsidR="00326C02" w:rsidRPr="00403E5E" w:rsidRDefault="00326C02" w:rsidP="00403E5E">
      <w:pPr>
        <w:spacing w:after="178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Arial" w:hAnsi="Times New Roman" w:cs="Times New Roman"/>
          <w:sz w:val="24"/>
          <w:szCs w:val="24"/>
        </w:rPr>
        <w:t xml:space="preserve">5.2 Zloženie roztokov </w:t>
      </w:r>
    </w:p>
    <w:p w:rsidR="00326C02" w:rsidRPr="00B1441D" w:rsidRDefault="00326C02" w:rsidP="00403E5E">
      <w:pPr>
        <w:pStyle w:val="Nadpis1"/>
        <w:tabs>
          <w:tab w:val="center" w:pos="1611"/>
        </w:tabs>
        <w:spacing w:after="0"/>
        <w:ind w:left="-15" w:firstLine="0"/>
        <w:jc w:val="both"/>
        <w:rPr>
          <w:rFonts w:ascii="Times New Roman" w:hAnsi="Times New Roman" w:cs="Times New Roman"/>
          <w:szCs w:val="28"/>
        </w:rPr>
      </w:pPr>
      <w:r w:rsidRPr="00B1441D">
        <w:rPr>
          <w:rFonts w:ascii="Times New Roman" w:hAnsi="Times New Roman" w:cs="Times New Roman"/>
          <w:szCs w:val="28"/>
        </w:rPr>
        <w:t xml:space="preserve">6. </w:t>
      </w:r>
      <w:r w:rsidRPr="00B1441D">
        <w:rPr>
          <w:rFonts w:ascii="Times New Roman" w:hAnsi="Times New Roman" w:cs="Times New Roman"/>
          <w:szCs w:val="28"/>
        </w:rPr>
        <w:tab/>
        <w:t xml:space="preserve">Organické látky </w:t>
      </w:r>
    </w:p>
    <w:p w:rsidR="00326C02" w:rsidRPr="00403E5E" w:rsidRDefault="00326C02" w:rsidP="00403E5E">
      <w:pPr>
        <w:spacing w:after="1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Arial" w:hAnsi="Times New Roman" w:cs="Times New Roman"/>
          <w:sz w:val="24"/>
          <w:szCs w:val="24"/>
        </w:rPr>
        <w:t xml:space="preserve">6.1 Vlastnosti jednoduchých organických látok </w:t>
      </w:r>
    </w:p>
    <w:p w:rsidR="00326C02" w:rsidRPr="00403E5E" w:rsidRDefault="00326C02" w:rsidP="00403E5E">
      <w:pPr>
        <w:spacing w:after="1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Arial" w:hAnsi="Times New Roman" w:cs="Times New Roman"/>
          <w:sz w:val="24"/>
          <w:szCs w:val="24"/>
        </w:rPr>
        <w:t xml:space="preserve">6.2 Uhľovodíky </w:t>
      </w:r>
    </w:p>
    <w:p w:rsidR="00326C02" w:rsidRPr="00403E5E" w:rsidRDefault="00326C02" w:rsidP="00403E5E">
      <w:pPr>
        <w:spacing w:after="1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Arial" w:hAnsi="Times New Roman" w:cs="Times New Roman"/>
          <w:sz w:val="24"/>
          <w:szCs w:val="24"/>
        </w:rPr>
        <w:t xml:space="preserve">6.3 Deriváty uhľovodíkov </w:t>
      </w:r>
    </w:p>
    <w:p w:rsidR="00326C02" w:rsidRPr="00403E5E" w:rsidRDefault="00326C02" w:rsidP="00403E5E">
      <w:pPr>
        <w:spacing w:after="1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Arial" w:hAnsi="Times New Roman" w:cs="Times New Roman"/>
          <w:sz w:val="24"/>
          <w:szCs w:val="24"/>
        </w:rPr>
        <w:t xml:space="preserve">6.4 Organické látky v živých organizmoch </w:t>
      </w:r>
    </w:p>
    <w:p w:rsidR="00326C02" w:rsidRPr="00403E5E" w:rsidRDefault="00326C02" w:rsidP="00B1441D">
      <w:pPr>
        <w:spacing w:after="1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Arial" w:hAnsi="Times New Roman" w:cs="Times New Roman"/>
          <w:sz w:val="24"/>
          <w:szCs w:val="24"/>
        </w:rPr>
        <w:t xml:space="preserve">6.5 Organické látky v bežnom živote </w:t>
      </w:r>
    </w:p>
    <w:p w:rsidR="00326C02" w:rsidRPr="00403E5E" w:rsidRDefault="00326C02" w:rsidP="00403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C02" w:rsidRDefault="00326C02" w:rsidP="00403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D86" w:rsidRPr="00403E5E" w:rsidRDefault="008D0D86" w:rsidP="00403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1EC" w:rsidRPr="00B1441D" w:rsidRDefault="00F321EC" w:rsidP="00403E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1441D">
        <w:rPr>
          <w:rFonts w:ascii="Times New Roman" w:hAnsi="Times New Roman" w:cs="Times New Roman"/>
          <w:b/>
          <w:sz w:val="32"/>
          <w:szCs w:val="32"/>
        </w:rPr>
        <w:t>VZDELÁVACÍ ŠTANDARD</w:t>
      </w:r>
    </w:p>
    <w:p w:rsidR="00F321EC" w:rsidRDefault="00F321EC" w:rsidP="00403E5E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>Vzdelávací štandard tvorí obsahový a výkonov</w:t>
      </w:r>
      <w:r w:rsidR="00B1441D">
        <w:rPr>
          <w:rFonts w:ascii="Times New Roman" w:hAnsi="Times New Roman" w:cs="Times New Roman"/>
          <w:sz w:val="24"/>
          <w:szCs w:val="24"/>
        </w:rPr>
        <w:t xml:space="preserve">ý štandard. „Obsahový štandard“ </w:t>
      </w:r>
      <w:r w:rsidRPr="00403E5E">
        <w:rPr>
          <w:rFonts w:ascii="Times New Roman" w:hAnsi="Times New Roman" w:cs="Times New Roman"/>
          <w:sz w:val="24"/>
          <w:szCs w:val="24"/>
        </w:rPr>
        <w:t xml:space="preserve">vymedzuje základné učivo (predovšetkým </w:t>
      </w:r>
      <w:r w:rsidR="00B1441D">
        <w:rPr>
          <w:rFonts w:ascii="Times New Roman" w:hAnsi="Times New Roman" w:cs="Times New Roman"/>
          <w:sz w:val="24"/>
          <w:szCs w:val="24"/>
        </w:rPr>
        <w:t xml:space="preserve">pojmy), ktorému by mal žiak rozumieť, a mal by </w:t>
      </w:r>
      <w:r w:rsidRPr="00403E5E">
        <w:rPr>
          <w:rFonts w:ascii="Times New Roman" w:hAnsi="Times New Roman" w:cs="Times New Roman"/>
          <w:sz w:val="24"/>
          <w:szCs w:val="24"/>
        </w:rPr>
        <w:t>ho byť schopný vysvetliť. Výkonový š</w:t>
      </w:r>
      <w:r w:rsidR="00B1441D">
        <w:rPr>
          <w:rFonts w:ascii="Times New Roman" w:hAnsi="Times New Roman" w:cs="Times New Roman"/>
          <w:sz w:val="24"/>
          <w:szCs w:val="24"/>
        </w:rPr>
        <w:t xml:space="preserve">tandard uvádza konkretizáciu požiadaviek na </w:t>
      </w:r>
      <w:r w:rsidRPr="00403E5E">
        <w:rPr>
          <w:rFonts w:ascii="Times New Roman" w:hAnsi="Times New Roman" w:cs="Times New Roman"/>
          <w:sz w:val="24"/>
          <w:szCs w:val="24"/>
        </w:rPr>
        <w:t>vedomosti, spôsobilosti a aplikácie poznatkov</w:t>
      </w:r>
      <w:r w:rsidR="00B1441D">
        <w:rPr>
          <w:rFonts w:ascii="Times New Roman" w:hAnsi="Times New Roman" w:cs="Times New Roman"/>
          <w:sz w:val="24"/>
          <w:szCs w:val="24"/>
        </w:rPr>
        <w:t xml:space="preserve"> predovšetkým v spojitosti s bežným životom a postoje ž</w:t>
      </w:r>
      <w:r w:rsidRPr="00403E5E">
        <w:rPr>
          <w:rFonts w:ascii="Times New Roman" w:hAnsi="Times New Roman" w:cs="Times New Roman"/>
          <w:sz w:val="24"/>
          <w:szCs w:val="24"/>
        </w:rPr>
        <w:t>iakov.</w:t>
      </w:r>
    </w:p>
    <w:p w:rsidR="00B1441D" w:rsidRDefault="00B1441D" w:rsidP="00403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A96" w:rsidRDefault="00A34A96" w:rsidP="00A34A96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1441D" w:rsidRPr="00A34A96" w:rsidRDefault="00A34A96" w:rsidP="00A34A96">
      <w:pPr>
        <w:jc w:val="center"/>
        <w:rPr>
          <w:rFonts w:ascii="Times New Roman" w:hAnsi="Times New Roman" w:cs="Times New Roman"/>
          <w:sz w:val="40"/>
          <w:szCs w:val="40"/>
        </w:rPr>
      </w:pPr>
      <w:r w:rsidRPr="00A34A96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CHÉMIA- 7.ročník</w:t>
      </w:r>
    </w:p>
    <w:p w:rsidR="00F321EC" w:rsidRPr="00B1441D" w:rsidRDefault="00F321EC" w:rsidP="00403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41D">
        <w:rPr>
          <w:rFonts w:ascii="Times New Roman" w:hAnsi="Times New Roman" w:cs="Times New Roman"/>
          <w:b/>
          <w:sz w:val="28"/>
          <w:szCs w:val="28"/>
        </w:rPr>
        <w:t>1. Chémia okolo nás</w:t>
      </w:r>
    </w:p>
    <w:p w:rsidR="00F321EC" w:rsidRPr="00403E5E" w:rsidRDefault="00F321EC" w:rsidP="00403E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E5E">
        <w:rPr>
          <w:rFonts w:ascii="Times New Roman" w:hAnsi="Times New Roman" w:cs="Times New Roman"/>
          <w:b/>
          <w:sz w:val="24"/>
          <w:szCs w:val="24"/>
          <w:u w:val="single"/>
        </w:rPr>
        <w:t>Obsahový štandard</w:t>
      </w:r>
    </w:p>
    <w:p w:rsidR="00F321EC" w:rsidRPr="00403E5E" w:rsidRDefault="00B1441D" w:rsidP="00403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 chémie pre ž</w:t>
      </w:r>
      <w:r w:rsidR="00F321EC" w:rsidRPr="00403E5E">
        <w:rPr>
          <w:rFonts w:ascii="Times New Roman" w:hAnsi="Times New Roman" w:cs="Times New Roman"/>
          <w:sz w:val="24"/>
          <w:szCs w:val="24"/>
        </w:rPr>
        <w:t xml:space="preserve">ivot človeka, chémia ako veda, </w:t>
      </w:r>
      <w:r>
        <w:rPr>
          <w:rFonts w:ascii="Times New Roman" w:hAnsi="Times New Roman" w:cs="Times New Roman"/>
          <w:sz w:val="24"/>
          <w:szCs w:val="24"/>
        </w:rPr>
        <w:t xml:space="preserve">chemické laboratórium, chemická </w:t>
      </w:r>
      <w:r w:rsidR="00F321EC" w:rsidRPr="00403E5E">
        <w:rPr>
          <w:rFonts w:ascii="Times New Roman" w:hAnsi="Times New Roman" w:cs="Times New Roman"/>
          <w:sz w:val="24"/>
          <w:szCs w:val="24"/>
        </w:rPr>
        <w:t>výroba, chemický výrobok, prírodná surovina, chemick</w:t>
      </w:r>
      <w:r>
        <w:rPr>
          <w:rFonts w:ascii="Times New Roman" w:hAnsi="Times New Roman" w:cs="Times New Roman"/>
          <w:sz w:val="24"/>
          <w:szCs w:val="24"/>
        </w:rPr>
        <w:t xml:space="preserve">y čistá látka (chemická látka), </w:t>
      </w:r>
      <w:r w:rsidR="00F321EC" w:rsidRPr="00403E5E">
        <w:rPr>
          <w:rFonts w:ascii="Times New Roman" w:hAnsi="Times New Roman" w:cs="Times New Roman"/>
          <w:sz w:val="24"/>
          <w:szCs w:val="24"/>
        </w:rPr>
        <w:t>vlastnosti látok (horľavosť, skupenstvo, vôňa, zápach, vzhľad, rozpustnosť</w:t>
      </w:r>
      <w:r>
        <w:rPr>
          <w:rFonts w:ascii="Times New Roman" w:hAnsi="Times New Roman" w:cs="Times New Roman"/>
          <w:sz w:val="24"/>
          <w:szCs w:val="24"/>
        </w:rPr>
        <w:t xml:space="preserve">), zmes, rôznorodá </w:t>
      </w:r>
      <w:r w:rsidR="00F321EC" w:rsidRPr="00403E5E">
        <w:rPr>
          <w:rFonts w:ascii="Times New Roman" w:hAnsi="Times New Roman" w:cs="Times New Roman"/>
          <w:sz w:val="24"/>
          <w:szCs w:val="24"/>
        </w:rPr>
        <w:t>zmes, rovnorodá zmes – roztok, vodný roztok, nasýtený roztok,</w:t>
      </w:r>
      <w:r>
        <w:rPr>
          <w:rFonts w:ascii="Times New Roman" w:hAnsi="Times New Roman" w:cs="Times New Roman"/>
          <w:sz w:val="24"/>
          <w:szCs w:val="24"/>
        </w:rPr>
        <w:t xml:space="preserve"> rozpúšťadlo, rozpustená látka, metódy oddeľovania zlož</w:t>
      </w:r>
      <w:r w:rsidR="00F321EC" w:rsidRPr="00403E5E">
        <w:rPr>
          <w:rFonts w:ascii="Times New Roman" w:hAnsi="Times New Roman" w:cs="Times New Roman"/>
          <w:sz w:val="24"/>
          <w:szCs w:val="24"/>
        </w:rPr>
        <w:t>iek zmesí (usadzovanie, filt</w:t>
      </w:r>
      <w:r>
        <w:rPr>
          <w:rFonts w:ascii="Times New Roman" w:hAnsi="Times New Roman" w:cs="Times New Roman"/>
          <w:sz w:val="24"/>
          <w:szCs w:val="24"/>
        </w:rPr>
        <w:t xml:space="preserve">rácia, odparovanie, destilácia, </w:t>
      </w:r>
      <w:r w:rsidR="00F321EC" w:rsidRPr="00403E5E">
        <w:rPr>
          <w:rFonts w:ascii="Times New Roman" w:hAnsi="Times New Roman" w:cs="Times New Roman"/>
          <w:sz w:val="24"/>
          <w:szCs w:val="24"/>
        </w:rPr>
        <w:t>kryštalizácia), voda, vzduch.</w:t>
      </w:r>
    </w:p>
    <w:p w:rsidR="00F321EC" w:rsidRPr="00403E5E" w:rsidRDefault="00F321EC" w:rsidP="00403E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E5E">
        <w:rPr>
          <w:rFonts w:ascii="Times New Roman" w:hAnsi="Times New Roman" w:cs="Times New Roman"/>
          <w:b/>
          <w:sz w:val="24"/>
          <w:szCs w:val="24"/>
          <w:u w:val="single"/>
        </w:rPr>
        <w:t>Výkonový štandard:</w:t>
      </w:r>
    </w:p>
    <w:p w:rsidR="00B1441D" w:rsidRDefault="00F321EC" w:rsidP="00403E5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41D">
        <w:rPr>
          <w:rFonts w:ascii="Times New Roman" w:hAnsi="Times New Roman" w:cs="Times New Roman"/>
          <w:sz w:val="24"/>
          <w:szCs w:val="24"/>
        </w:rPr>
        <w:t>zistiť pozorovaním vlastnosti konkrétnych látok,</w:t>
      </w:r>
    </w:p>
    <w:p w:rsidR="00B1441D" w:rsidRDefault="00F321EC" w:rsidP="00403E5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41D">
        <w:rPr>
          <w:rFonts w:ascii="Times New Roman" w:hAnsi="Times New Roman" w:cs="Times New Roman"/>
          <w:sz w:val="24"/>
          <w:szCs w:val="24"/>
        </w:rPr>
        <w:t>rozpoznať chemicky čisté látky, rôznorodé zmesi, rovnorodé zmesi (roztoky tuhé,</w:t>
      </w:r>
      <w:r w:rsidR="00B1441D">
        <w:rPr>
          <w:rFonts w:ascii="Times New Roman" w:hAnsi="Times New Roman" w:cs="Times New Roman"/>
          <w:sz w:val="24"/>
          <w:szCs w:val="24"/>
        </w:rPr>
        <w:t xml:space="preserve"> </w:t>
      </w:r>
      <w:r w:rsidRPr="00B1441D">
        <w:rPr>
          <w:rFonts w:ascii="Times New Roman" w:hAnsi="Times New Roman" w:cs="Times New Roman"/>
          <w:sz w:val="24"/>
          <w:szCs w:val="24"/>
        </w:rPr>
        <w:t>kvapalné a plynné),</w:t>
      </w:r>
    </w:p>
    <w:p w:rsidR="00B1441D" w:rsidRDefault="00F321EC" w:rsidP="00403E5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41D">
        <w:rPr>
          <w:rFonts w:ascii="Times New Roman" w:hAnsi="Times New Roman" w:cs="Times New Roman"/>
          <w:sz w:val="24"/>
          <w:szCs w:val="24"/>
        </w:rPr>
        <w:t>uviesť príklady látok rozpustných vo vode, látok nerozpustných vo vode, vodných</w:t>
      </w:r>
      <w:r w:rsidR="00B1441D">
        <w:rPr>
          <w:rFonts w:ascii="Times New Roman" w:hAnsi="Times New Roman" w:cs="Times New Roman"/>
          <w:sz w:val="24"/>
          <w:szCs w:val="24"/>
        </w:rPr>
        <w:t xml:space="preserve"> roztokov použ</w:t>
      </w:r>
      <w:r w:rsidRPr="00B1441D">
        <w:rPr>
          <w:rFonts w:ascii="Times New Roman" w:hAnsi="Times New Roman" w:cs="Times New Roman"/>
          <w:sz w:val="24"/>
          <w:szCs w:val="24"/>
        </w:rPr>
        <w:t>ívaných v domácnosti, z</w:t>
      </w:r>
      <w:r w:rsidR="00B1441D">
        <w:rPr>
          <w:rFonts w:ascii="Times New Roman" w:hAnsi="Times New Roman" w:cs="Times New Roman"/>
          <w:sz w:val="24"/>
          <w:szCs w:val="24"/>
        </w:rPr>
        <w:t>ákladných metód oddeľovania zlož</w:t>
      </w:r>
      <w:r w:rsidRPr="00B1441D">
        <w:rPr>
          <w:rFonts w:ascii="Times New Roman" w:hAnsi="Times New Roman" w:cs="Times New Roman"/>
          <w:sz w:val="24"/>
          <w:szCs w:val="24"/>
        </w:rPr>
        <w:t>iek zmesí</w:t>
      </w:r>
      <w:r w:rsidR="00B1441D">
        <w:rPr>
          <w:rFonts w:ascii="Times New Roman" w:hAnsi="Times New Roman" w:cs="Times New Roman"/>
          <w:sz w:val="24"/>
          <w:szCs w:val="24"/>
        </w:rPr>
        <w:t xml:space="preserve"> </w:t>
      </w:r>
      <w:r w:rsidRPr="00B1441D">
        <w:rPr>
          <w:rFonts w:ascii="Times New Roman" w:hAnsi="Times New Roman" w:cs="Times New Roman"/>
          <w:sz w:val="24"/>
          <w:szCs w:val="24"/>
        </w:rPr>
        <w:t xml:space="preserve">(usadzovanie, filtrácia, odparovanie, </w:t>
      </w:r>
      <w:r w:rsidR="00B1441D">
        <w:rPr>
          <w:rFonts w:ascii="Times New Roman" w:hAnsi="Times New Roman" w:cs="Times New Roman"/>
          <w:sz w:val="24"/>
          <w:szCs w:val="24"/>
        </w:rPr>
        <w:t>destilácia, kryštalizácia), využ</w:t>
      </w:r>
      <w:r w:rsidRPr="00B1441D">
        <w:rPr>
          <w:rFonts w:ascii="Times New Roman" w:hAnsi="Times New Roman" w:cs="Times New Roman"/>
          <w:sz w:val="24"/>
          <w:szCs w:val="24"/>
        </w:rPr>
        <w:t>itia metód</w:t>
      </w:r>
      <w:r w:rsidR="00B1441D">
        <w:rPr>
          <w:rFonts w:ascii="Times New Roman" w:hAnsi="Times New Roman" w:cs="Times New Roman"/>
          <w:sz w:val="24"/>
          <w:szCs w:val="24"/>
        </w:rPr>
        <w:t xml:space="preserve"> oddeľovania zložiek zmesí v praktickom ž</w:t>
      </w:r>
      <w:r w:rsidRPr="00B1441D">
        <w:rPr>
          <w:rFonts w:ascii="Times New Roman" w:hAnsi="Times New Roman" w:cs="Times New Roman"/>
          <w:sz w:val="24"/>
          <w:szCs w:val="24"/>
        </w:rPr>
        <w:t>ivote,</w:t>
      </w:r>
    </w:p>
    <w:p w:rsidR="00B1441D" w:rsidRDefault="00B1441D" w:rsidP="00403E5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chápať význam vody pre ž</w:t>
      </w:r>
      <w:r w:rsidR="00F321EC" w:rsidRPr="00B1441D">
        <w:rPr>
          <w:rFonts w:ascii="Times New Roman" w:hAnsi="Times New Roman" w:cs="Times New Roman"/>
          <w:sz w:val="24"/>
          <w:szCs w:val="24"/>
        </w:rPr>
        <w:t>ivot človeka, zvieratá a rastliny, rozdelenie vôd podľa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1EC" w:rsidRPr="00B1441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ýskytu (zráž</w:t>
      </w:r>
      <w:r w:rsidR="00F321EC" w:rsidRPr="00B1441D">
        <w:rPr>
          <w:rFonts w:ascii="Times New Roman" w:hAnsi="Times New Roman" w:cs="Times New Roman"/>
          <w:sz w:val="24"/>
          <w:szCs w:val="24"/>
        </w:rPr>
        <w:t>ková, povrchová, p</w:t>
      </w:r>
      <w:r>
        <w:rPr>
          <w:rFonts w:ascii="Times New Roman" w:hAnsi="Times New Roman" w:cs="Times New Roman"/>
          <w:sz w:val="24"/>
          <w:szCs w:val="24"/>
        </w:rPr>
        <w:t>odzemná, minerálna) a podľa použ</w:t>
      </w:r>
      <w:r w:rsidR="00F321EC" w:rsidRPr="00B1441D">
        <w:rPr>
          <w:rFonts w:ascii="Times New Roman" w:hAnsi="Times New Roman" w:cs="Times New Roman"/>
          <w:sz w:val="24"/>
          <w:szCs w:val="24"/>
        </w:rPr>
        <w:t>itia (pitná,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41D">
        <w:rPr>
          <w:rFonts w:ascii="Times New Roman" w:hAnsi="Times New Roman" w:cs="Times New Roman"/>
          <w:sz w:val="24"/>
          <w:szCs w:val="24"/>
        </w:rPr>
        <w:t>úž</w:t>
      </w:r>
      <w:r w:rsidR="00F321EC" w:rsidRPr="00B1441D">
        <w:rPr>
          <w:rFonts w:ascii="Times New Roman" w:hAnsi="Times New Roman" w:cs="Times New Roman"/>
          <w:sz w:val="24"/>
          <w:szCs w:val="24"/>
        </w:rPr>
        <w:t>itková, odpadová, destilovaná),</w:t>
      </w:r>
    </w:p>
    <w:p w:rsidR="00B1441D" w:rsidRDefault="00F321EC" w:rsidP="00403E5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41D">
        <w:rPr>
          <w:rFonts w:ascii="Times New Roman" w:hAnsi="Times New Roman" w:cs="Times New Roman"/>
          <w:sz w:val="24"/>
          <w:szCs w:val="24"/>
        </w:rPr>
        <w:t>vysvetliť rozdiel</w:t>
      </w:r>
      <w:r w:rsidR="00B1441D">
        <w:rPr>
          <w:rFonts w:ascii="Times New Roman" w:hAnsi="Times New Roman" w:cs="Times New Roman"/>
          <w:sz w:val="24"/>
          <w:szCs w:val="24"/>
        </w:rPr>
        <w:t>y medzi rôznymi druhmi vôd (zráž</w:t>
      </w:r>
      <w:r w:rsidRPr="00B1441D">
        <w:rPr>
          <w:rFonts w:ascii="Times New Roman" w:hAnsi="Times New Roman" w:cs="Times New Roman"/>
          <w:sz w:val="24"/>
          <w:szCs w:val="24"/>
        </w:rPr>
        <w:t>ková, povrchová, podzemná, pitná,</w:t>
      </w:r>
      <w:r w:rsidR="00B1441D">
        <w:rPr>
          <w:rFonts w:ascii="Times New Roman" w:hAnsi="Times New Roman" w:cs="Times New Roman"/>
          <w:sz w:val="24"/>
          <w:szCs w:val="24"/>
        </w:rPr>
        <w:t xml:space="preserve"> </w:t>
      </w:r>
      <w:r w:rsidR="00B1441D" w:rsidRPr="00B1441D">
        <w:rPr>
          <w:rFonts w:ascii="Times New Roman" w:hAnsi="Times New Roman" w:cs="Times New Roman"/>
          <w:sz w:val="24"/>
          <w:szCs w:val="24"/>
        </w:rPr>
        <w:t>úž</w:t>
      </w:r>
      <w:r w:rsidRPr="00B1441D">
        <w:rPr>
          <w:rFonts w:ascii="Times New Roman" w:hAnsi="Times New Roman" w:cs="Times New Roman"/>
          <w:sz w:val="24"/>
          <w:szCs w:val="24"/>
        </w:rPr>
        <w:t>itková, odpadová, destilovaná),</w:t>
      </w:r>
    </w:p>
    <w:p w:rsidR="00E832FB" w:rsidRDefault="00B1441D" w:rsidP="00403E5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poznať mož</w:t>
      </w:r>
      <w:r w:rsidR="00F321EC" w:rsidRPr="00B1441D">
        <w:rPr>
          <w:rFonts w:ascii="Times New Roman" w:hAnsi="Times New Roman" w:cs="Times New Roman"/>
          <w:sz w:val="24"/>
          <w:szCs w:val="24"/>
        </w:rPr>
        <w:t>nosti úpravy a čistenia vôd, dôsledky znečistenia vôd,</w:t>
      </w:r>
    </w:p>
    <w:p w:rsidR="00E832FB" w:rsidRDefault="00E832FB" w:rsidP="00403E5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vymenovať hlavné zlož</w:t>
      </w:r>
      <w:r w:rsidR="00F321EC" w:rsidRPr="00E832FB">
        <w:rPr>
          <w:rFonts w:ascii="Times New Roman" w:hAnsi="Times New Roman" w:cs="Times New Roman"/>
          <w:sz w:val="24"/>
          <w:szCs w:val="24"/>
        </w:rPr>
        <w:t>ky vzduchu, skleníkové plyny (napr. oxid uhličitý), hlavné zdroje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1EC" w:rsidRPr="00E832FB">
        <w:rPr>
          <w:rFonts w:ascii="Times New Roman" w:hAnsi="Times New Roman" w:cs="Times New Roman"/>
          <w:sz w:val="24"/>
          <w:szCs w:val="24"/>
        </w:rPr>
        <w:t>znečistenia ovzdušia (spaľovanie odpadov – potreba separovaného zberu),</w:t>
      </w:r>
    </w:p>
    <w:p w:rsidR="00E832FB" w:rsidRDefault="00E832FB" w:rsidP="00403E5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poznať význam kyslíka pre ž</w:t>
      </w:r>
      <w:r w:rsidR="00F321EC" w:rsidRPr="00E832FB">
        <w:rPr>
          <w:rFonts w:ascii="Times New Roman" w:hAnsi="Times New Roman" w:cs="Times New Roman"/>
          <w:sz w:val="24"/>
          <w:szCs w:val="24"/>
        </w:rPr>
        <w:t>ivé organizmy,</w:t>
      </w:r>
    </w:p>
    <w:p w:rsidR="00E832FB" w:rsidRDefault="00F321EC" w:rsidP="00403E5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poznať príčiny vzniku ozónovej diery a skleníkového efektu a ich následky pre našu</w:t>
      </w:r>
      <w:r w:rsidR="00E832FB">
        <w:rPr>
          <w:rFonts w:ascii="Times New Roman" w:hAnsi="Times New Roman" w:cs="Times New Roman"/>
          <w:sz w:val="24"/>
          <w:szCs w:val="24"/>
        </w:rPr>
        <w:t xml:space="preserve"> </w:t>
      </w:r>
      <w:r w:rsidRPr="00E832FB">
        <w:rPr>
          <w:rFonts w:ascii="Times New Roman" w:hAnsi="Times New Roman" w:cs="Times New Roman"/>
          <w:sz w:val="24"/>
          <w:szCs w:val="24"/>
        </w:rPr>
        <w:t>planétu, význam ozónovej vrstvy,</w:t>
      </w:r>
    </w:p>
    <w:p w:rsidR="00E832FB" w:rsidRDefault="00F321EC" w:rsidP="00403E5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vymenovať významné chemické závody vo svojom okolí a priradiť im výrobok,</w:t>
      </w:r>
    </w:p>
    <w:p w:rsidR="00E832FB" w:rsidRDefault="00F321EC" w:rsidP="00403E5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poznať problematiku obm</w:t>
      </w:r>
      <w:r w:rsidR="00E832FB">
        <w:rPr>
          <w:rFonts w:ascii="Times New Roman" w:hAnsi="Times New Roman" w:cs="Times New Roman"/>
          <w:sz w:val="24"/>
          <w:szCs w:val="24"/>
        </w:rPr>
        <w:t>edzených zdrojov surovín a dôlež</w:t>
      </w:r>
      <w:r w:rsidRPr="00E832FB">
        <w:rPr>
          <w:rFonts w:ascii="Times New Roman" w:hAnsi="Times New Roman" w:cs="Times New Roman"/>
          <w:sz w:val="24"/>
          <w:szCs w:val="24"/>
        </w:rPr>
        <w:t>itosť ich hospodárneho</w:t>
      </w:r>
      <w:r w:rsidR="00E832FB">
        <w:rPr>
          <w:rFonts w:ascii="Times New Roman" w:hAnsi="Times New Roman" w:cs="Times New Roman"/>
          <w:sz w:val="24"/>
          <w:szCs w:val="24"/>
        </w:rPr>
        <w:t xml:space="preserve"> využ</w:t>
      </w:r>
      <w:r w:rsidRPr="00E832FB">
        <w:rPr>
          <w:rFonts w:ascii="Times New Roman" w:hAnsi="Times New Roman" w:cs="Times New Roman"/>
          <w:sz w:val="24"/>
          <w:szCs w:val="24"/>
        </w:rPr>
        <w:t>itia (potreba separácie odpadov, recyklácie),</w:t>
      </w:r>
    </w:p>
    <w:p w:rsidR="00E832FB" w:rsidRDefault="00F321EC" w:rsidP="00403E5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poznať zásady bezpečnej práce v chemickom laboratóriu, základné piktogramy (napr.</w:t>
      </w:r>
      <w:r w:rsidR="00E832FB">
        <w:rPr>
          <w:rFonts w:ascii="Times New Roman" w:hAnsi="Times New Roman" w:cs="Times New Roman"/>
          <w:sz w:val="24"/>
          <w:szCs w:val="24"/>
        </w:rPr>
        <w:t xml:space="preserve"> ž</w:t>
      </w:r>
      <w:r w:rsidRPr="00E832FB">
        <w:rPr>
          <w:rFonts w:ascii="Times New Roman" w:hAnsi="Times New Roman" w:cs="Times New Roman"/>
          <w:sz w:val="24"/>
          <w:szCs w:val="24"/>
        </w:rPr>
        <w:t>ieravina, horľavina),</w:t>
      </w:r>
    </w:p>
    <w:p w:rsidR="00E832FB" w:rsidRDefault="00F321EC" w:rsidP="00403E5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poznať telefónne čísla prvej pomoci,</w:t>
      </w:r>
    </w:p>
    <w:p w:rsidR="00E832FB" w:rsidRDefault="00F321EC" w:rsidP="00403E5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dodržiavať zásady bezpečnej práce v chemickom laboratóriu,</w:t>
      </w:r>
    </w:p>
    <w:p w:rsidR="00E832FB" w:rsidRDefault="00F321EC" w:rsidP="00403E5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dodržiavať zásady bezpečnej práce s chemickými látkami v praxi,</w:t>
      </w:r>
    </w:p>
    <w:p w:rsidR="00E832FB" w:rsidRDefault="00F321EC" w:rsidP="00403E5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vedieť používať ochranné pomôcky – okuliare, rukavice, ochranný štít,</w:t>
      </w:r>
    </w:p>
    <w:p w:rsidR="00E832FB" w:rsidRDefault="00F321EC" w:rsidP="00E832FB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 xml:space="preserve">poznať základné pomôcky pre </w:t>
      </w:r>
      <w:r w:rsidR="00E832FB">
        <w:rPr>
          <w:rFonts w:ascii="Times New Roman" w:hAnsi="Times New Roman" w:cs="Times New Roman"/>
          <w:sz w:val="24"/>
          <w:szCs w:val="24"/>
        </w:rPr>
        <w:t>základné metódy oddeľovania zlož</w:t>
      </w:r>
      <w:r w:rsidRPr="00E832FB">
        <w:rPr>
          <w:rFonts w:ascii="Times New Roman" w:hAnsi="Times New Roman" w:cs="Times New Roman"/>
          <w:sz w:val="24"/>
          <w:szCs w:val="24"/>
        </w:rPr>
        <w:t>iek zmesí: skúmavka,</w:t>
      </w:r>
      <w:r w:rsidR="00E832FB">
        <w:rPr>
          <w:rFonts w:ascii="Times New Roman" w:hAnsi="Times New Roman" w:cs="Times New Roman"/>
          <w:sz w:val="24"/>
          <w:szCs w:val="24"/>
        </w:rPr>
        <w:t xml:space="preserve"> </w:t>
      </w:r>
      <w:r w:rsidRPr="00E832FB">
        <w:rPr>
          <w:rFonts w:ascii="Times New Roman" w:hAnsi="Times New Roman" w:cs="Times New Roman"/>
          <w:sz w:val="24"/>
          <w:szCs w:val="24"/>
        </w:rPr>
        <w:t>kadička, banka, kryštalizačná miska, filtrač</w:t>
      </w:r>
      <w:r w:rsidR="00E832FB">
        <w:rPr>
          <w:rFonts w:ascii="Times New Roman" w:hAnsi="Times New Roman" w:cs="Times New Roman"/>
          <w:sz w:val="24"/>
          <w:szCs w:val="24"/>
        </w:rPr>
        <w:t>ný lievik, filtračný papier, drž</w:t>
      </w:r>
      <w:r w:rsidRPr="00E832FB">
        <w:rPr>
          <w:rFonts w:ascii="Times New Roman" w:hAnsi="Times New Roman" w:cs="Times New Roman"/>
          <w:sz w:val="24"/>
          <w:szCs w:val="24"/>
        </w:rPr>
        <w:t>iak, kruh,</w:t>
      </w:r>
      <w:r w:rsidR="00E832FB">
        <w:rPr>
          <w:rFonts w:ascii="Times New Roman" w:hAnsi="Times New Roman" w:cs="Times New Roman"/>
          <w:sz w:val="24"/>
          <w:szCs w:val="24"/>
        </w:rPr>
        <w:t xml:space="preserve"> </w:t>
      </w:r>
      <w:r w:rsidRPr="00E832FB">
        <w:rPr>
          <w:rFonts w:ascii="Times New Roman" w:hAnsi="Times New Roman" w:cs="Times New Roman"/>
          <w:sz w:val="24"/>
          <w:szCs w:val="24"/>
        </w:rPr>
        <w:t>svorka, stojan, chladič, odparovacia miska, h</w:t>
      </w:r>
      <w:r w:rsidR="00E832FB">
        <w:rPr>
          <w:rFonts w:ascii="Times New Roman" w:hAnsi="Times New Roman" w:cs="Times New Roman"/>
          <w:sz w:val="24"/>
          <w:szCs w:val="24"/>
        </w:rPr>
        <w:t>odinové sklíčko, laboratórna lyž</w:t>
      </w:r>
      <w:r w:rsidRPr="00E832FB">
        <w:rPr>
          <w:rFonts w:ascii="Times New Roman" w:hAnsi="Times New Roman" w:cs="Times New Roman"/>
          <w:sz w:val="24"/>
          <w:szCs w:val="24"/>
        </w:rPr>
        <w:t>ička, kahan,</w:t>
      </w:r>
      <w:r w:rsidR="00E832FB">
        <w:rPr>
          <w:rFonts w:ascii="Times New Roman" w:hAnsi="Times New Roman" w:cs="Times New Roman"/>
          <w:sz w:val="24"/>
          <w:szCs w:val="24"/>
        </w:rPr>
        <w:t xml:space="preserve"> </w:t>
      </w:r>
      <w:r w:rsidRPr="00E832FB">
        <w:rPr>
          <w:rFonts w:ascii="Times New Roman" w:hAnsi="Times New Roman" w:cs="Times New Roman"/>
          <w:sz w:val="24"/>
          <w:szCs w:val="24"/>
        </w:rPr>
        <w:t>tyčinka, odmerný valec, pipeta,</w:t>
      </w:r>
    </w:p>
    <w:p w:rsidR="00E832FB" w:rsidRDefault="00F321EC" w:rsidP="00E832FB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vykonať podľa ná</w:t>
      </w:r>
      <w:r w:rsidR="00E832FB">
        <w:rPr>
          <w:rFonts w:ascii="Times New Roman" w:hAnsi="Times New Roman" w:cs="Times New Roman"/>
          <w:sz w:val="24"/>
          <w:szCs w:val="24"/>
        </w:rPr>
        <w:t>vodu: filtráciu, kryštalizáciu,</w:t>
      </w:r>
    </w:p>
    <w:p w:rsidR="00E832FB" w:rsidRDefault="00F321EC" w:rsidP="00E832FB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 xml:space="preserve">vedieť pozorovať javy sprevádzajúce pokus, </w:t>
      </w:r>
      <w:r w:rsidR="00E832FB">
        <w:rPr>
          <w:rFonts w:ascii="Times New Roman" w:hAnsi="Times New Roman" w:cs="Times New Roman"/>
          <w:sz w:val="24"/>
          <w:szCs w:val="24"/>
        </w:rPr>
        <w:t>vyhodnotiť a interpretovať ich,</w:t>
      </w:r>
    </w:p>
    <w:p w:rsidR="00F321EC" w:rsidRPr="00E832FB" w:rsidRDefault="00F321EC" w:rsidP="00E832FB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zaznamenať výsledok pokusu.</w:t>
      </w:r>
    </w:p>
    <w:p w:rsidR="000B58E9" w:rsidRPr="00403E5E" w:rsidRDefault="000B58E9" w:rsidP="00A3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1EC" w:rsidRPr="00E832FB" w:rsidRDefault="00F321EC" w:rsidP="00E832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FB">
        <w:rPr>
          <w:rFonts w:ascii="Times New Roman" w:hAnsi="Times New Roman" w:cs="Times New Roman"/>
          <w:b/>
          <w:sz w:val="28"/>
          <w:szCs w:val="28"/>
        </w:rPr>
        <w:t>2. Premeny látok</w:t>
      </w:r>
    </w:p>
    <w:p w:rsidR="00E832FB" w:rsidRDefault="00F321EC" w:rsidP="00E832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2FB">
        <w:rPr>
          <w:rFonts w:ascii="Times New Roman" w:hAnsi="Times New Roman" w:cs="Times New Roman"/>
          <w:b/>
          <w:sz w:val="24"/>
          <w:szCs w:val="24"/>
          <w:u w:val="single"/>
        </w:rPr>
        <w:t>Obsahový št</w:t>
      </w:r>
      <w:r w:rsidR="00E832FB">
        <w:rPr>
          <w:rFonts w:ascii="Times New Roman" w:hAnsi="Times New Roman" w:cs="Times New Roman"/>
          <w:b/>
          <w:sz w:val="24"/>
          <w:szCs w:val="24"/>
          <w:u w:val="single"/>
        </w:rPr>
        <w:t>andard</w:t>
      </w:r>
    </w:p>
    <w:p w:rsidR="000B58E9" w:rsidRPr="000B58E9" w:rsidRDefault="00F321EC" w:rsidP="00E832FB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>Chemická reakcia, zákon zachovania hmotnosti pri chemických reakciách, horenie,</w:t>
      </w:r>
      <w:r w:rsidR="00E832FB">
        <w:rPr>
          <w:rFonts w:ascii="Times New Roman" w:hAnsi="Times New Roman" w:cs="Times New Roman"/>
          <w:sz w:val="24"/>
          <w:szCs w:val="24"/>
        </w:rPr>
        <w:t xml:space="preserve"> </w:t>
      </w:r>
      <w:r w:rsidRPr="00403E5E">
        <w:rPr>
          <w:rFonts w:ascii="Times New Roman" w:hAnsi="Times New Roman" w:cs="Times New Roman"/>
          <w:sz w:val="24"/>
          <w:szCs w:val="24"/>
        </w:rPr>
        <w:t>horľaviny, reaktant, produkt, chemický rozklad, chemické zlučovanie, energetické zmeny pri</w:t>
      </w:r>
      <w:r w:rsidR="00E832FB">
        <w:rPr>
          <w:rFonts w:ascii="Times New Roman" w:hAnsi="Times New Roman" w:cs="Times New Roman"/>
          <w:sz w:val="24"/>
          <w:szCs w:val="24"/>
        </w:rPr>
        <w:t xml:space="preserve"> </w:t>
      </w:r>
      <w:r w:rsidRPr="00403E5E">
        <w:rPr>
          <w:rFonts w:ascii="Times New Roman" w:hAnsi="Times New Roman" w:cs="Times New Roman"/>
          <w:sz w:val="24"/>
          <w:szCs w:val="24"/>
        </w:rPr>
        <w:t>chemických reakciách, rýchlosť chemických reakcií, faktory ovplyvňujúce rýchlosť</w:t>
      </w:r>
      <w:r w:rsidR="00E832FB" w:rsidRPr="00E832FB">
        <w:rPr>
          <w:rFonts w:ascii="Times New Roman" w:hAnsi="Times New Roman" w:cs="Times New Roman"/>
          <w:sz w:val="24"/>
          <w:szCs w:val="24"/>
        </w:rPr>
        <w:t xml:space="preserve"> </w:t>
      </w:r>
      <w:r w:rsidRPr="00403E5E">
        <w:rPr>
          <w:rFonts w:ascii="Times New Roman" w:hAnsi="Times New Roman" w:cs="Times New Roman"/>
          <w:sz w:val="24"/>
          <w:szCs w:val="24"/>
        </w:rPr>
        <w:t>chemických reakcií.</w:t>
      </w:r>
    </w:p>
    <w:p w:rsidR="00F321EC" w:rsidRPr="00E832FB" w:rsidRDefault="00F321EC" w:rsidP="00E832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2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Výkonový štandard:</w:t>
      </w:r>
    </w:p>
    <w:p w:rsidR="00E832FB" w:rsidRDefault="00F321EC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rozlíšiť chemický a fyzikálny dej,</w:t>
      </w:r>
    </w:p>
    <w:p w:rsidR="00E832FB" w:rsidRDefault="00F321EC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poznať horenie ako chemický dej,</w:t>
      </w:r>
    </w:p>
    <w:p w:rsidR="00E832FB" w:rsidRDefault="00F321EC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vymenovať príklady horľavých a nehorľavých látok,</w:t>
      </w:r>
    </w:p>
    <w:p w:rsidR="00E832FB" w:rsidRDefault="00E832FB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321EC" w:rsidRPr="00E832FB">
        <w:rPr>
          <w:rFonts w:ascii="Times New Roman" w:hAnsi="Times New Roman" w:cs="Times New Roman"/>
          <w:sz w:val="24"/>
          <w:szCs w:val="24"/>
        </w:rPr>
        <w:t>ysvetliť podstatu hasenia horiacich látok,</w:t>
      </w:r>
    </w:p>
    <w:p w:rsidR="00E832FB" w:rsidRDefault="00E832FB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321EC" w:rsidRPr="00E832FB">
        <w:rPr>
          <w:rFonts w:ascii="Times New Roman" w:hAnsi="Times New Roman" w:cs="Times New Roman"/>
          <w:sz w:val="24"/>
          <w:szCs w:val="24"/>
        </w:rPr>
        <w:t>ymenovať niektoré hasiace látky (voda, piesok, oxid uhličitý),</w:t>
      </w:r>
    </w:p>
    <w:p w:rsidR="00E832FB" w:rsidRDefault="00F321EC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opísať spôsoby správneho hasenia pri horení konkrétnych látok,</w:t>
      </w:r>
    </w:p>
    <w:p w:rsidR="00E832FB" w:rsidRDefault="00F321EC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poznať označenie horľavín,</w:t>
      </w:r>
    </w:p>
    <w:p w:rsidR="00E832FB" w:rsidRDefault="00F321EC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uviesť p</w:t>
      </w:r>
      <w:r w:rsidR="00E832FB">
        <w:rPr>
          <w:rFonts w:ascii="Times New Roman" w:hAnsi="Times New Roman" w:cs="Times New Roman"/>
          <w:sz w:val="24"/>
          <w:szCs w:val="24"/>
        </w:rPr>
        <w:t>ríklady chemických reakcií z bežného ž</w:t>
      </w:r>
      <w:r w:rsidRPr="00E832FB">
        <w:rPr>
          <w:rFonts w:ascii="Times New Roman" w:hAnsi="Times New Roman" w:cs="Times New Roman"/>
          <w:sz w:val="24"/>
          <w:szCs w:val="24"/>
        </w:rPr>
        <w:t>ivota,</w:t>
      </w:r>
    </w:p>
    <w:p w:rsidR="00E832FB" w:rsidRDefault="00F321EC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rozlíšiť reaktanty a produkty,</w:t>
      </w:r>
    </w:p>
    <w:p w:rsidR="00E832FB" w:rsidRDefault="00E832FB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321EC" w:rsidRPr="00E832FB">
        <w:rPr>
          <w:rFonts w:ascii="Times New Roman" w:hAnsi="Times New Roman" w:cs="Times New Roman"/>
          <w:sz w:val="24"/>
          <w:szCs w:val="24"/>
        </w:rPr>
        <w:t>ozlíšiť na príkladoch reakcie chemického rozkladu a chemického zlučovania,</w:t>
      </w:r>
    </w:p>
    <w:p w:rsidR="00E832FB" w:rsidRDefault="00F321EC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poznať reakcie, pri ktorých sa energia uvoľňuje a pri ktorých sa energia spotrebuje s</w:t>
      </w:r>
      <w:r w:rsidR="00E832FB">
        <w:rPr>
          <w:rFonts w:ascii="Times New Roman" w:hAnsi="Times New Roman" w:cs="Times New Roman"/>
          <w:sz w:val="24"/>
          <w:szCs w:val="24"/>
        </w:rPr>
        <w:t xml:space="preserve"> dôrazom na bežný ž</w:t>
      </w:r>
      <w:r w:rsidRPr="00E832FB">
        <w:rPr>
          <w:rFonts w:ascii="Times New Roman" w:hAnsi="Times New Roman" w:cs="Times New Roman"/>
          <w:sz w:val="24"/>
          <w:szCs w:val="24"/>
        </w:rPr>
        <w:t>ivot,</w:t>
      </w:r>
    </w:p>
    <w:p w:rsidR="00E832FB" w:rsidRDefault="00F321EC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rozlišovať pomalé a rýchle reakcie,</w:t>
      </w:r>
    </w:p>
    <w:p w:rsidR="00E832FB" w:rsidRDefault="00F321EC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jednoducho zdôvodniť vplyv teploty</w:t>
      </w:r>
      <w:r w:rsidR="00E832FB">
        <w:rPr>
          <w:rFonts w:ascii="Times New Roman" w:hAnsi="Times New Roman" w:cs="Times New Roman"/>
          <w:sz w:val="24"/>
          <w:szCs w:val="24"/>
        </w:rPr>
        <w:t>, množ</w:t>
      </w:r>
      <w:r w:rsidRPr="00E832FB">
        <w:rPr>
          <w:rFonts w:ascii="Times New Roman" w:hAnsi="Times New Roman" w:cs="Times New Roman"/>
          <w:sz w:val="24"/>
          <w:szCs w:val="24"/>
        </w:rPr>
        <w:t>stva reaktantov, plošného obsahu reaktantov</w:t>
      </w:r>
      <w:r w:rsidR="00E832FB">
        <w:rPr>
          <w:rFonts w:ascii="Times New Roman" w:hAnsi="Times New Roman" w:cs="Times New Roman"/>
          <w:sz w:val="24"/>
          <w:szCs w:val="24"/>
        </w:rPr>
        <w:t xml:space="preserve"> </w:t>
      </w:r>
      <w:r w:rsidRPr="00E832FB">
        <w:rPr>
          <w:rFonts w:ascii="Times New Roman" w:hAnsi="Times New Roman" w:cs="Times New Roman"/>
          <w:sz w:val="24"/>
          <w:szCs w:val="24"/>
        </w:rPr>
        <w:t>(v tuhom skupenstve) a katalyzátora na rýchlosť che</w:t>
      </w:r>
      <w:r w:rsidR="00E832FB">
        <w:rPr>
          <w:rFonts w:ascii="Times New Roman" w:hAnsi="Times New Roman" w:cs="Times New Roman"/>
          <w:sz w:val="24"/>
          <w:szCs w:val="24"/>
        </w:rPr>
        <w:t>mických reakcií s dôrazom na bež</w:t>
      </w:r>
      <w:r w:rsidRPr="00E832FB">
        <w:rPr>
          <w:rFonts w:ascii="Times New Roman" w:hAnsi="Times New Roman" w:cs="Times New Roman"/>
          <w:sz w:val="24"/>
          <w:szCs w:val="24"/>
        </w:rPr>
        <w:t>ný</w:t>
      </w:r>
      <w:r w:rsidR="00E832FB">
        <w:rPr>
          <w:rFonts w:ascii="Times New Roman" w:hAnsi="Times New Roman" w:cs="Times New Roman"/>
          <w:sz w:val="24"/>
          <w:szCs w:val="24"/>
        </w:rPr>
        <w:t xml:space="preserve"> ž</w:t>
      </w:r>
      <w:r w:rsidRPr="00E832FB">
        <w:rPr>
          <w:rFonts w:ascii="Times New Roman" w:hAnsi="Times New Roman" w:cs="Times New Roman"/>
          <w:sz w:val="24"/>
          <w:szCs w:val="24"/>
        </w:rPr>
        <w:t>ivot,</w:t>
      </w:r>
    </w:p>
    <w:p w:rsidR="00E832FB" w:rsidRDefault="00E832FB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poznať telefónne číslo pož</w:t>
      </w:r>
      <w:r w:rsidR="00F321EC" w:rsidRPr="00E832FB">
        <w:rPr>
          <w:rFonts w:ascii="Times New Roman" w:hAnsi="Times New Roman" w:cs="Times New Roman"/>
          <w:sz w:val="24"/>
          <w:szCs w:val="24"/>
        </w:rPr>
        <w:t>iarnikov</w:t>
      </w:r>
    </w:p>
    <w:p w:rsidR="00E832FB" w:rsidRDefault="00F321EC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vedieť používať ochranné pomôcky – okuliare, rukavice, ochranný štít,</w:t>
      </w:r>
    </w:p>
    <w:p w:rsidR="00E832FB" w:rsidRDefault="00F321EC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poznať zásady bezpečnej práce v chemickom laboratóriu, základné piktogramy (napr.</w:t>
      </w:r>
      <w:r w:rsidR="00E832FB">
        <w:rPr>
          <w:rFonts w:ascii="Times New Roman" w:hAnsi="Times New Roman" w:cs="Times New Roman"/>
          <w:sz w:val="24"/>
          <w:szCs w:val="24"/>
        </w:rPr>
        <w:t xml:space="preserve"> ž</w:t>
      </w:r>
      <w:r w:rsidRPr="00E832FB">
        <w:rPr>
          <w:rFonts w:ascii="Times New Roman" w:hAnsi="Times New Roman" w:cs="Times New Roman"/>
          <w:sz w:val="24"/>
          <w:szCs w:val="24"/>
        </w:rPr>
        <w:t>ieravina, horľavina),</w:t>
      </w:r>
    </w:p>
    <w:p w:rsidR="00E832FB" w:rsidRDefault="00F321EC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dodržiavať zásady bezpečnej práce v chemickom laboratóriu,</w:t>
      </w:r>
    </w:p>
    <w:p w:rsidR="00E832FB" w:rsidRDefault="00F321EC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dodržiavať zásady bezpečnej práce s chemickými látkami v praxi,</w:t>
      </w:r>
    </w:p>
    <w:p w:rsidR="00E832FB" w:rsidRDefault="00E832FB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poznať pomôcky použ</w:t>
      </w:r>
      <w:r w:rsidR="00F321EC" w:rsidRPr="00E832FB">
        <w:rPr>
          <w:rFonts w:ascii="Times New Roman" w:hAnsi="Times New Roman" w:cs="Times New Roman"/>
          <w:sz w:val="24"/>
          <w:szCs w:val="24"/>
        </w:rPr>
        <w:t>ívané pri vykonaných laboratórnych prácach,</w:t>
      </w:r>
    </w:p>
    <w:p w:rsidR="00E832FB" w:rsidRDefault="00E832FB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vykonať podľa návodu ž</w:t>
      </w:r>
      <w:r w:rsidR="00F321EC" w:rsidRPr="00E832FB">
        <w:rPr>
          <w:rFonts w:ascii="Times New Roman" w:hAnsi="Times New Roman" w:cs="Times New Roman"/>
          <w:sz w:val="24"/>
          <w:szCs w:val="24"/>
        </w:rPr>
        <w:t>iacky pokus,</w:t>
      </w:r>
    </w:p>
    <w:p w:rsidR="00E832FB" w:rsidRDefault="00F321EC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vedieť pozorovať deje sprevádzajúce pokus, vyhodnotiť a interpretovať ich,</w:t>
      </w:r>
    </w:p>
    <w:p w:rsidR="00E832FB" w:rsidRPr="00842E59" w:rsidRDefault="00F321EC" w:rsidP="00E832F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FB">
        <w:rPr>
          <w:rFonts w:ascii="Times New Roman" w:hAnsi="Times New Roman" w:cs="Times New Roman"/>
          <w:sz w:val="24"/>
          <w:szCs w:val="24"/>
        </w:rPr>
        <w:t>zaznamenať výsledok pokusu.</w:t>
      </w:r>
    </w:p>
    <w:tbl>
      <w:tblPr>
        <w:tblStyle w:val="TableGrid"/>
        <w:tblW w:w="10593" w:type="dxa"/>
        <w:tblInd w:w="-108" w:type="dxa"/>
        <w:tblCellMar>
          <w:top w:w="14" w:type="dxa"/>
          <w:left w:w="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4551"/>
      </w:tblGrid>
      <w:tr w:rsidR="00A34A96" w:rsidTr="00A34A96">
        <w:trPr>
          <w:trHeight w:val="286"/>
        </w:trPr>
        <w:tc>
          <w:tcPr>
            <w:tcW w:w="10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842E59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CHÉMIA- 7.ročník</w:t>
            </w:r>
          </w:p>
        </w:tc>
      </w:tr>
      <w:tr w:rsidR="00A34A96" w:rsidTr="00A34A96">
        <w:trPr>
          <w:trHeight w:val="28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A34A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Prierezová téma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A34A96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Tematický celok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A34A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Téma </w:t>
            </w:r>
          </w:p>
        </w:tc>
      </w:tr>
      <w:tr w:rsidR="00A34A96" w:rsidTr="00842E59">
        <w:trPr>
          <w:trHeight w:val="281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842E59" w:rsidP="00842E59">
            <w:pPr>
              <w:ind w:left="108" w:right="117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Osobnostný a </w:t>
            </w:r>
            <w:r w:rsidR="00A34A96">
              <w:rPr>
                <w:rFonts w:ascii="Times New Roman" w:eastAsia="Times New Roman" w:hAnsi="Times New Roman" w:cs="Times New Roman"/>
                <w:b/>
              </w:rPr>
              <w:t xml:space="preserve">sociálny rozvoj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A34A96">
            <w:pPr>
              <w:ind w:left="110"/>
            </w:pPr>
            <w:r>
              <w:t xml:space="preserve"> Látky a ich vlastnosti </w:t>
            </w:r>
          </w:p>
          <w:p w:rsidR="00A34A96" w:rsidRDefault="00A34A96" w:rsidP="00A34A96">
            <w:pPr>
              <w:ind w:left="110"/>
            </w:pPr>
            <w:r>
              <w:t xml:space="preserve"> </w:t>
            </w:r>
          </w:p>
          <w:p w:rsidR="00A34A96" w:rsidRDefault="00A34A96" w:rsidP="00A34A96">
            <w:pPr>
              <w:ind w:left="110"/>
            </w:pPr>
            <w:r>
              <w:t xml:space="preserve"> </w:t>
            </w:r>
          </w:p>
          <w:p w:rsidR="00A34A96" w:rsidRDefault="00A34A96" w:rsidP="00A34A96">
            <w:pPr>
              <w:ind w:left="110"/>
            </w:pPr>
            <w:r>
              <w:t xml:space="preserve"> </w:t>
            </w:r>
          </w:p>
          <w:p w:rsidR="00A34A96" w:rsidRDefault="00842E59" w:rsidP="00842E59">
            <w:pPr>
              <w:ind w:left="110"/>
            </w:pPr>
            <w:r>
              <w:t xml:space="preserve"> </w:t>
            </w:r>
          </w:p>
          <w:p w:rsidR="00A34A96" w:rsidRDefault="00A34A96" w:rsidP="00A34A96">
            <w:pPr>
              <w:ind w:left="110"/>
            </w:pPr>
            <w:r>
              <w:t xml:space="preserve">Premeny látok </w:t>
            </w:r>
          </w:p>
          <w:p w:rsidR="00A34A96" w:rsidRDefault="00A34A96" w:rsidP="00A34A96">
            <w:pPr>
              <w:ind w:left="110"/>
            </w:pPr>
            <w:r>
              <w:t xml:space="preserve"> </w:t>
            </w:r>
          </w:p>
          <w:p w:rsidR="00A34A96" w:rsidRDefault="00A34A96" w:rsidP="00A34A96">
            <w:pPr>
              <w:ind w:left="110"/>
            </w:pPr>
            <w:r>
              <w:t xml:space="preserve"> </w:t>
            </w:r>
          </w:p>
          <w:p w:rsidR="00A34A96" w:rsidRDefault="00A34A96" w:rsidP="00A34A96">
            <w:pPr>
              <w:ind w:left="110"/>
            </w:pPr>
            <w:r>
              <w:t xml:space="preserve"> </w:t>
            </w:r>
          </w:p>
          <w:p w:rsidR="00A34A96" w:rsidRDefault="00A34A96" w:rsidP="00A34A96">
            <w:pPr>
              <w:ind w:left="110"/>
            </w:pPr>
            <w: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A34A96">
            <w:pPr>
              <w:spacing w:after="21"/>
              <w:ind w:left="108"/>
            </w:pPr>
            <w:r>
              <w:t xml:space="preserve">Spoznávame chemikálie </w:t>
            </w:r>
          </w:p>
          <w:p w:rsidR="00A34A96" w:rsidRDefault="00A34A96" w:rsidP="00A34A96">
            <w:pPr>
              <w:ind w:left="108"/>
            </w:pPr>
            <w:r>
              <w:t xml:space="preserve">Zloženie látok </w:t>
            </w:r>
          </w:p>
          <w:p w:rsidR="00842E59" w:rsidRDefault="00842E59" w:rsidP="00842E59">
            <w:pPr>
              <w:spacing w:after="5"/>
              <w:ind w:left="108"/>
            </w:pPr>
            <w:r>
              <w:t xml:space="preserve">Zmesi </w:t>
            </w:r>
          </w:p>
          <w:p w:rsidR="00842E59" w:rsidRDefault="00842E59" w:rsidP="00842E59">
            <w:pPr>
              <w:spacing w:after="5"/>
              <w:ind w:left="108"/>
            </w:pPr>
            <w:r>
              <w:t xml:space="preserve">Oddeľovanie zložiek zo zmesí </w:t>
            </w:r>
          </w:p>
          <w:p w:rsidR="00A34A96" w:rsidRDefault="00842E59" w:rsidP="00842E59">
            <w:pPr>
              <w:spacing w:after="5"/>
              <w:ind w:left="108"/>
            </w:pPr>
            <w:r>
              <w:t xml:space="preserve">Hmotnostný zlomok </w:t>
            </w:r>
            <w:r w:rsidR="00A34A96">
              <w:t xml:space="preserve">v riešených úlohách </w:t>
            </w:r>
          </w:p>
          <w:p w:rsidR="00A34A96" w:rsidRDefault="00A34A96" w:rsidP="00A34A96">
            <w:pPr>
              <w:spacing w:after="21"/>
              <w:ind w:left="108"/>
            </w:pPr>
            <w:r>
              <w:t xml:space="preserve">Fyzikálne deje </w:t>
            </w:r>
          </w:p>
          <w:p w:rsidR="00A34A96" w:rsidRDefault="00A34A96" w:rsidP="00A34A96">
            <w:pPr>
              <w:spacing w:after="22"/>
              <w:ind w:left="108"/>
            </w:pPr>
            <w:r>
              <w:t xml:space="preserve">Chemické deje </w:t>
            </w:r>
          </w:p>
          <w:p w:rsidR="00A34A96" w:rsidRDefault="00A34A96" w:rsidP="00A34A96">
            <w:pPr>
              <w:spacing w:after="22"/>
              <w:ind w:left="108"/>
            </w:pPr>
            <w:r>
              <w:t xml:space="preserve">Chemické zlučovanie </w:t>
            </w:r>
          </w:p>
          <w:p w:rsidR="00A34A96" w:rsidRDefault="00A34A96" w:rsidP="00A34A96">
            <w:pPr>
              <w:spacing w:after="20"/>
              <w:ind w:left="108"/>
            </w:pPr>
            <w:r>
              <w:t xml:space="preserve">Chemický rozklad </w:t>
            </w:r>
          </w:p>
          <w:p w:rsidR="00A34A96" w:rsidRDefault="00A34A96" w:rsidP="00A34A96">
            <w:pPr>
              <w:ind w:left="108"/>
            </w:pPr>
            <w:r>
              <w:t xml:space="preserve">Exotermické a endotermické reakcie </w:t>
            </w:r>
          </w:p>
        </w:tc>
      </w:tr>
      <w:tr w:rsidR="00A34A96" w:rsidTr="00842E59">
        <w:trPr>
          <w:trHeight w:val="54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842E59">
            <w:pPr>
              <w:spacing w:after="25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Výchova k manželstvu a rodičovstvu         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842E59" w:rsidP="00842E59">
            <w:pPr>
              <w:ind w:left="110"/>
            </w:pPr>
            <w:r>
              <w:t xml:space="preserve">Látky a ich vlastnosti </w:t>
            </w:r>
          </w:p>
          <w:p w:rsidR="00A34A96" w:rsidRDefault="00A34A96" w:rsidP="00A34A96">
            <w:pPr>
              <w:ind w:left="110"/>
            </w:pPr>
            <w:r>
              <w:t xml:space="preserve">Premeny látok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842E59">
            <w:pPr>
              <w:tabs>
                <w:tab w:val="center" w:pos="2024"/>
                <w:tab w:val="right" w:pos="3004"/>
              </w:tabs>
              <w:spacing w:after="8"/>
            </w:pPr>
            <w:r>
              <w:t xml:space="preserve"> Oddeľovanie zložiek o zmesí v praxi </w:t>
            </w:r>
          </w:p>
          <w:p w:rsidR="00A34A96" w:rsidRDefault="00842E59" w:rsidP="00842E59">
            <w:pPr>
              <w:tabs>
                <w:tab w:val="center" w:pos="2024"/>
                <w:tab w:val="right" w:pos="3004"/>
              </w:tabs>
              <w:spacing w:after="8"/>
            </w:pPr>
            <w:r>
              <w:t xml:space="preserve"> </w:t>
            </w:r>
            <w:r w:rsidR="00A34A96">
              <w:t xml:space="preserve">Vplyv teploty na rýchlosť chemických reakcií </w:t>
            </w:r>
          </w:p>
        </w:tc>
      </w:tr>
      <w:tr w:rsidR="00A34A96" w:rsidTr="00A34A96">
        <w:trPr>
          <w:trHeight w:val="194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842E59" w:rsidP="00A34A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Environmentálna </w:t>
            </w:r>
            <w:r w:rsidR="00A34A96">
              <w:rPr>
                <w:rFonts w:ascii="Times New Roman" w:eastAsia="Times New Roman" w:hAnsi="Times New Roman" w:cs="Times New Roman"/>
                <w:b/>
              </w:rPr>
              <w:t xml:space="preserve">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A34A96">
            <w:pPr>
              <w:ind w:left="110"/>
            </w:pPr>
            <w:r>
              <w:t xml:space="preserve">Látky a ich vlastnosti </w:t>
            </w:r>
          </w:p>
          <w:p w:rsidR="00A34A96" w:rsidRDefault="00A34A96" w:rsidP="00A34A96">
            <w:pPr>
              <w:ind w:left="110"/>
            </w:pPr>
            <w:r>
              <w:t xml:space="preserve"> </w:t>
            </w:r>
          </w:p>
          <w:p w:rsidR="00A34A96" w:rsidRDefault="00A34A96" w:rsidP="00A34A96">
            <w:pPr>
              <w:spacing w:after="21"/>
              <w:ind w:left="110"/>
            </w:pPr>
            <w:r>
              <w:t xml:space="preserve"> </w:t>
            </w:r>
          </w:p>
          <w:p w:rsidR="00A34A96" w:rsidRDefault="00A34A96" w:rsidP="00A34A96">
            <w:pPr>
              <w:ind w:left="110"/>
            </w:pPr>
            <w:r>
              <w:t xml:space="preserve">Premeny látok </w:t>
            </w:r>
          </w:p>
          <w:p w:rsidR="00A34A96" w:rsidRDefault="00A34A96" w:rsidP="00A34A96">
            <w:pPr>
              <w:ind w:left="110"/>
            </w:pPr>
            <w: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A34A96">
            <w:pPr>
              <w:spacing w:after="21"/>
              <w:ind w:left="108"/>
            </w:pPr>
            <w:r>
              <w:t xml:space="preserve">Význam vody </w:t>
            </w:r>
          </w:p>
          <w:p w:rsidR="00A34A96" w:rsidRDefault="00A34A96" w:rsidP="00A34A96">
            <w:pPr>
              <w:spacing w:after="22"/>
              <w:ind w:left="108"/>
            </w:pPr>
            <w:r>
              <w:t xml:space="preserve">Čistenie vôd </w:t>
            </w:r>
          </w:p>
          <w:p w:rsidR="00842E59" w:rsidRDefault="00842E59" w:rsidP="00842E59">
            <w:pPr>
              <w:spacing w:after="5"/>
              <w:ind w:left="108"/>
            </w:pPr>
            <w:r>
              <w:t xml:space="preserve">Znečistenie vzduchu </w:t>
            </w:r>
          </w:p>
          <w:p w:rsidR="00A34A96" w:rsidRDefault="00842E59" w:rsidP="00842E59">
            <w:pPr>
              <w:spacing w:after="5"/>
              <w:ind w:left="108"/>
            </w:pPr>
            <w:r>
              <w:t xml:space="preserve">Horenie ako chemická </w:t>
            </w:r>
            <w:r w:rsidR="00A34A96">
              <w:t xml:space="preserve">reakcia </w:t>
            </w:r>
          </w:p>
          <w:p w:rsidR="00A34A96" w:rsidRDefault="00A34A96" w:rsidP="00A34A96">
            <w:pPr>
              <w:spacing w:after="22"/>
              <w:ind w:left="108"/>
            </w:pPr>
            <w:r>
              <w:t xml:space="preserve">Požiar a jeho hasenie </w:t>
            </w:r>
          </w:p>
          <w:p w:rsidR="00A34A96" w:rsidRDefault="00A34A96" w:rsidP="00A34A96">
            <w:pPr>
              <w:ind w:left="108"/>
            </w:pPr>
            <w:r>
              <w:t xml:space="preserve">Hasiace látky a prístroje </w:t>
            </w:r>
          </w:p>
        </w:tc>
      </w:tr>
      <w:tr w:rsidR="00A34A96" w:rsidTr="00A34A96">
        <w:trPr>
          <w:trHeight w:val="139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A34A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Mediálna výchova       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A34A96">
            <w:pPr>
              <w:ind w:left="110"/>
            </w:pPr>
            <w:r>
              <w:t xml:space="preserve">Látky a ich vlastnosti </w:t>
            </w:r>
          </w:p>
          <w:p w:rsidR="00A34A96" w:rsidRDefault="00A34A96" w:rsidP="00A34A96">
            <w:pPr>
              <w:ind w:left="110"/>
            </w:pPr>
            <w:r>
              <w:t xml:space="preserve"> </w:t>
            </w:r>
          </w:p>
          <w:p w:rsidR="00A34A96" w:rsidRDefault="00A34A96" w:rsidP="00A34A96">
            <w:pPr>
              <w:spacing w:after="21"/>
              <w:ind w:left="110"/>
            </w:pPr>
            <w:r>
              <w:t xml:space="preserve"> </w:t>
            </w:r>
          </w:p>
          <w:p w:rsidR="00842E59" w:rsidRDefault="00842E59" w:rsidP="00A34A96">
            <w:pPr>
              <w:spacing w:after="21"/>
              <w:ind w:left="110"/>
            </w:pPr>
          </w:p>
          <w:p w:rsidR="00A34A96" w:rsidRDefault="00A34A96" w:rsidP="00842E59">
            <w:pPr>
              <w:ind w:left="110"/>
            </w:pPr>
            <w:r>
              <w:t>Prem</w:t>
            </w:r>
            <w:r w:rsidR="00842E59">
              <w:t xml:space="preserve">eny látok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A34A96">
            <w:pPr>
              <w:spacing w:after="21"/>
              <w:ind w:left="108"/>
            </w:pPr>
            <w:r>
              <w:t xml:space="preserve">Spoznávame chemikálie </w:t>
            </w:r>
          </w:p>
          <w:p w:rsidR="00A34A96" w:rsidRDefault="00A34A96" w:rsidP="00A34A96">
            <w:pPr>
              <w:spacing w:after="16"/>
              <w:ind w:left="108"/>
            </w:pPr>
            <w:r>
              <w:t xml:space="preserve">Význam vody </w:t>
            </w:r>
          </w:p>
          <w:p w:rsidR="00842E59" w:rsidRDefault="00842E59" w:rsidP="00842E59">
            <w:pPr>
              <w:spacing w:after="6"/>
              <w:ind w:left="108"/>
            </w:pPr>
            <w:r>
              <w:t xml:space="preserve">Vzduch. </w:t>
            </w:r>
          </w:p>
          <w:p w:rsidR="00842E59" w:rsidRDefault="00842E59" w:rsidP="00842E59">
            <w:pPr>
              <w:spacing w:after="6"/>
              <w:ind w:left="108"/>
            </w:pPr>
            <w:r>
              <w:t xml:space="preserve">Význam vzduchu </w:t>
            </w:r>
          </w:p>
          <w:p w:rsidR="00A34A96" w:rsidRDefault="00842E59" w:rsidP="00842E59">
            <w:pPr>
              <w:spacing w:after="6"/>
              <w:ind w:left="108"/>
            </w:pPr>
            <w:r>
              <w:t xml:space="preserve">Hasiace látky a hasiace </w:t>
            </w:r>
            <w:r w:rsidR="00A34A96">
              <w:t xml:space="preserve">prístroje </w:t>
            </w:r>
          </w:p>
        </w:tc>
      </w:tr>
      <w:tr w:rsidR="00A34A96" w:rsidTr="00A34A96">
        <w:trPr>
          <w:trHeight w:val="139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A34A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Multikultúrna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A34A96">
            <w:pPr>
              <w:ind w:left="110"/>
            </w:pPr>
            <w:r>
              <w:t xml:space="preserve">Látky a ich vlastnosti </w:t>
            </w:r>
          </w:p>
          <w:p w:rsidR="00A34A96" w:rsidRDefault="00A34A96" w:rsidP="00A34A96">
            <w:pPr>
              <w:ind w:left="110"/>
            </w:pPr>
            <w:r>
              <w:t xml:space="preserve"> </w:t>
            </w:r>
          </w:p>
          <w:p w:rsidR="00A34A96" w:rsidRDefault="00A34A96" w:rsidP="00A34A96">
            <w:pPr>
              <w:spacing w:after="21"/>
              <w:ind w:left="110"/>
            </w:pPr>
            <w:r>
              <w:t xml:space="preserve"> </w:t>
            </w:r>
          </w:p>
          <w:p w:rsidR="00A34A96" w:rsidRDefault="00A34A96" w:rsidP="00A34A96">
            <w:pPr>
              <w:ind w:left="110"/>
            </w:pPr>
            <w:r>
              <w:t xml:space="preserve">Premeny látok </w:t>
            </w:r>
          </w:p>
          <w:p w:rsidR="00A34A96" w:rsidRDefault="00A34A96" w:rsidP="00A34A96">
            <w:pPr>
              <w:ind w:left="110"/>
            </w:pPr>
            <w: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A34A96">
            <w:pPr>
              <w:spacing w:after="21"/>
              <w:ind w:left="108"/>
            </w:pPr>
            <w:r>
              <w:t xml:space="preserve">Znečistenie vzduchu </w:t>
            </w:r>
          </w:p>
          <w:p w:rsidR="00A34A96" w:rsidRDefault="00A34A96" w:rsidP="00A34A96">
            <w:pPr>
              <w:spacing w:after="23"/>
              <w:ind w:left="108"/>
            </w:pPr>
            <w:r>
              <w:t xml:space="preserve">Význam vody </w:t>
            </w:r>
          </w:p>
          <w:p w:rsidR="00842E59" w:rsidRDefault="00842E59" w:rsidP="00842E59">
            <w:pPr>
              <w:spacing w:after="5"/>
              <w:ind w:left="108"/>
            </w:pPr>
            <w:r>
              <w:t>Druhy vôd podľa výskytu</w:t>
            </w:r>
          </w:p>
          <w:p w:rsidR="00A34A96" w:rsidRDefault="00A34A96" w:rsidP="00842E59">
            <w:pPr>
              <w:spacing w:after="5"/>
              <w:ind w:left="108"/>
            </w:pPr>
            <w:r>
              <w:t>Sku</w:t>
            </w:r>
            <w:r w:rsidR="00842E59">
              <w:t xml:space="preserve">́mame fyzikálne a </w:t>
            </w:r>
            <w:r>
              <w:t xml:space="preserve">chemické deje </w:t>
            </w:r>
          </w:p>
        </w:tc>
      </w:tr>
      <w:tr w:rsidR="00A34A96" w:rsidTr="00842E59">
        <w:trPr>
          <w:trHeight w:val="324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A34A9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Ochrana života a zdravia  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A34A96">
            <w:pPr>
              <w:ind w:left="-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Látky a ich vlastnosti </w:t>
            </w:r>
          </w:p>
          <w:p w:rsidR="00A34A96" w:rsidRDefault="00A34A96" w:rsidP="00A34A96">
            <w:pPr>
              <w:ind w:left="110"/>
            </w:pPr>
            <w:r>
              <w:t xml:space="preserve"> </w:t>
            </w:r>
          </w:p>
          <w:p w:rsidR="00A34A96" w:rsidRDefault="00A34A96" w:rsidP="00A34A96">
            <w:pPr>
              <w:ind w:left="110"/>
            </w:pPr>
            <w:r>
              <w:t xml:space="preserve"> </w:t>
            </w:r>
          </w:p>
          <w:p w:rsidR="00A34A96" w:rsidRDefault="00A34A96" w:rsidP="00A34A96">
            <w:pPr>
              <w:ind w:left="110"/>
            </w:pPr>
            <w:r>
              <w:t xml:space="preserve"> </w:t>
            </w:r>
          </w:p>
          <w:p w:rsidR="00A34A96" w:rsidRDefault="00A34A96" w:rsidP="00A34A96">
            <w:pPr>
              <w:spacing w:after="21"/>
              <w:ind w:left="110"/>
            </w:pPr>
            <w:r>
              <w:t xml:space="preserve"> </w:t>
            </w:r>
          </w:p>
          <w:p w:rsidR="00842E59" w:rsidRDefault="00842E59" w:rsidP="00A34A96">
            <w:pPr>
              <w:spacing w:after="21"/>
              <w:ind w:left="110"/>
            </w:pPr>
          </w:p>
          <w:p w:rsidR="00A34A96" w:rsidRDefault="00A34A96" w:rsidP="00A34A96">
            <w:pPr>
              <w:ind w:left="110"/>
            </w:pPr>
            <w:r>
              <w:t xml:space="preserve">Premeny látok </w:t>
            </w:r>
          </w:p>
          <w:p w:rsidR="00A34A96" w:rsidRDefault="00A34A96" w:rsidP="00A34A96">
            <w:pPr>
              <w:ind w:left="110"/>
            </w:pPr>
            <w:r>
              <w:t xml:space="preserve"> </w:t>
            </w:r>
          </w:p>
          <w:p w:rsidR="00A34A96" w:rsidRDefault="00A34A96" w:rsidP="00A34A96">
            <w:pPr>
              <w:ind w:left="110"/>
            </w:pPr>
            <w:r>
              <w:t xml:space="preserve"> </w:t>
            </w:r>
          </w:p>
          <w:p w:rsidR="00A34A96" w:rsidRDefault="00A34A96" w:rsidP="00A34A96">
            <w:pPr>
              <w:ind w:left="110"/>
            </w:pPr>
            <w:r>
              <w:t xml:space="preserve"> </w:t>
            </w:r>
          </w:p>
          <w:p w:rsidR="00A34A96" w:rsidRDefault="00A34A96" w:rsidP="00A34A96">
            <w:pPr>
              <w:ind w:left="110"/>
            </w:pPr>
            <w: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A34A96">
            <w:pPr>
              <w:spacing w:after="21"/>
              <w:ind w:left="108"/>
            </w:pPr>
            <w:r>
              <w:t xml:space="preserve">Chemické laboratórium </w:t>
            </w:r>
          </w:p>
          <w:p w:rsidR="00A34A96" w:rsidRDefault="00A34A96" w:rsidP="00A34A96">
            <w:pPr>
              <w:spacing w:after="22"/>
              <w:ind w:left="108"/>
            </w:pPr>
            <w:r>
              <w:t xml:space="preserve">Zahrievanie látok </w:t>
            </w:r>
          </w:p>
          <w:p w:rsidR="00A34A96" w:rsidRDefault="00A34A96" w:rsidP="00A34A96">
            <w:pPr>
              <w:spacing w:after="21"/>
              <w:ind w:left="108"/>
            </w:pPr>
            <w:r>
              <w:t xml:space="preserve">Druhy vôd podľa použitia </w:t>
            </w:r>
          </w:p>
          <w:p w:rsidR="00A34A96" w:rsidRDefault="00A34A96" w:rsidP="00A34A96">
            <w:pPr>
              <w:spacing w:after="5"/>
              <w:ind w:left="108"/>
            </w:pPr>
            <w:r>
              <w:t xml:space="preserve">Čistenie vôd </w:t>
            </w:r>
          </w:p>
          <w:p w:rsidR="00842E59" w:rsidRDefault="00842E59" w:rsidP="00A34A96">
            <w:pPr>
              <w:spacing w:after="23" w:line="244" w:lineRule="auto"/>
              <w:ind w:left="108"/>
            </w:pPr>
            <w:r>
              <w:t xml:space="preserve">Čo je vzduch. </w:t>
            </w:r>
          </w:p>
          <w:p w:rsidR="00A34A96" w:rsidRDefault="00A34A96" w:rsidP="00A34A96">
            <w:pPr>
              <w:spacing w:after="23" w:line="244" w:lineRule="auto"/>
              <w:ind w:left="108"/>
            </w:pPr>
            <w:r>
              <w:t xml:space="preserve">Význam vzduchu </w:t>
            </w:r>
          </w:p>
          <w:p w:rsidR="00A34A96" w:rsidRDefault="00A34A96" w:rsidP="00A34A96">
            <w:pPr>
              <w:spacing w:after="11" w:line="244" w:lineRule="auto"/>
              <w:ind w:left="108"/>
            </w:pPr>
            <w:r>
              <w:t>Skúman</w:t>
            </w:r>
            <w:r w:rsidR="00842E59">
              <w:t xml:space="preserve">ie </w:t>
            </w:r>
            <w:r>
              <w:t xml:space="preserve">podmienok horenia </w:t>
            </w:r>
          </w:p>
          <w:p w:rsidR="00A34A96" w:rsidRDefault="00A34A96" w:rsidP="00A34A96">
            <w:pPr>
              <w:spacing w:after="21"/>
              <w:ind w:left="108"/>
            </w:pPr>
            <w:r>
              <w:t xml:space="preserve">Požiar a jeho hasenie </w:t>
            </w:r>
          </w:p>
          <w:p w:rsidR="00842E59" w:rsidRDefault="00A34A96" w:rsidP="00A34A96">
            <w:pPr>
              <w:spacing w:line="270" w:lineRule="auto"/>
              <w:ind w:left="108"/>
            </w:pPr>
            <w:r>
              <w:t xml:space="preserve">Pomalé a rýchle chemické reakcie v bežnom živote </w:t>
            </w:r>
          </w:p>
          <w:p w:rsidR="00A34A96" w:rsidRDefault="00A34A96" w:rsidP="00A34A96">
            <w:pPr>
              <w:spacing w:line="270" w:lineRule="auto"/>
              <w:ind w:left="108"/>
            </w:pPr>
            <w:r>
              <w:t xml:space="preserve">Priebeh chemických reakcií </w:t>
            </w:r>
          </w:p>
        </w:tc>
      </w:tr>
      <w:tr w:rsidR="00A34A96" w:rsidTr="00A34A96">
        <w:trPr>
          <w:trHeight w:val="28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A34A96">
            <w:pPr>
              <w:ind w:left="108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A34A96">
            <w:pPr>
              <w:ind w:left="110"/>
            </w:pPr>
            <w: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96" w:rsidRDefault="00A34A96" w:rsidP="00A34A96">
            <w:pPr>
              <w:ind w:left="108"/>
            </w:pPr>
            <w:r>
              <w:t xml:space="preserve"> </w:t>
            </w:r>
          </w:p>
        </w:tc>
      </w:tr>
    </w:tbl>
    <w:p w:rsidR="00A34A96" w:rsidRDefault="00A34A96" w:rsidP="00E83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D86" w:rsidRDefault="008D0D86" w:rsidP="00E83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A96" w:rsidRPr="00842E59" w:rsidRDefault="00842E59" w:rsidP="00842E5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CHÉMIA- 8</w:t>
      </w:r>
      <w:r w:rsidRPr="00A34A96">
        <w:rPr>
          <w:rFonts w:ascii="Times New Roman" w:eastAsia="Times New Roman" w:hAnsi="Times New Roman" w:cs="Times New Roman"/>
          <w:b/>
          <w:sz w:val="40"/>
          <w:szCs w:val="40"/>
        </w:rPr>
        <w:t>.ročník</w:t>
      </w:r>
    </w:p>
    <w:p w:rsidR="00F321EC" w:rsidRPr="00E832FB" w:rsidRDefault="00F321EC" w:rsidP="00E832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FB">
        <w:rPr>
          <w:rFonts w:ascii="Times New Roman" w:hAnsi="Times New Roman" w:cs="Times New Roman"/>
          <w:b/>
          <w:sz w:val="28"/>
          <w:szCs w:val="28"/>
        </w:rPr>
        <w:t>3. Zloženie látok</w:t>
      </w:r>
    </w:p>
    <w:p w:rsidR="00F321EC" w:rsidRPr="00E832FB" w:rsidRDefault="00F321EC" w:rsidP="00E832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2FB">
        <w:rPr>
          <w:rFonts w:ascii="Times New Roman" w:hAnsi="Times New Roman" w:cs="Times New Roman"/>
          <w:b/>
          <w:sz w:val="24"/>
          <w:szCs w:val="24"/>
          <w:u w:val="single"/>
        </w:rPr>
        <w:t>Obsahový štandard</w:t>
      </w:r>
    </w:p>
    <w:p w:rsidR="00F321EC" w:rsidRPr="00403E5E" w:rsidRDefault="00F321EC" w:rsidP="00E832FB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>Prvok, značka prvku, zlúčenina, chemický vzorec, častic</w:t>
      </w:r>
      <w:r w:rsidR="00E832FB">
        <w:rPr>
          <w:rFonts w:ascii="Times New Roman" w:hAnsi="Times New Roman" w:cs="Times New Roman"/>
          <w:sz w:val="24"/>
          <w:szCs w:val="24"/>
        </w:rPr>
        <w:t xml:space="preserve">e látok, atóm, elektrónový obal </w:t>
      </w:r>
      <w:r w:rsidRPr="00403E5E">
        <w:rPr>
          <w:rFonts w:ascii="Times New Roman" w:hAnsi="Times New Roman" w:cs="Times New Roman"/>
          <w:sz w:val="24"/>
          <w:szCs w:val="24"/>
        </w:rPr>
        <w:t>atómu, jadro atómu, protón, neutrón, elektrón, protónové čís</w:t>
      </w:r>
      <w:r w:rsidR="00E832FB">
        <w:rPr>
          <w:rFonts w:ascii="Times New Roman" w:hAnsi="Times New Roman" w:cs="Times New Roman"/>
          <w:sz w:val="24"/>
          <w:szCs w:val="24"/>
        </w:rPr>
        <w:t xml:space="preserve">lo, chemická väzba, elektrónový </w:t>
      </w:r>
      <w:r w:rsidRPr="00403E5E">
        <w:rPr>
          <w:rFonts w:ascii="Times New Roman" w:hAnsi="Times New Roman" w:cs="Times New Roman"/>
          <w:sz w:val="24"/>
          <w:szCs w:val="24"/>
        </w:rPr>
        <w:t>pár, molekula, ión, katión, anión, oxidácia, redukcia, oxidačno-redukčné reak</w:t>
      </w:r>
      <w:r w:rsidR="00E832FB">
        <w:rPr>
          <w:rFonts w:ascii="Times New Roman" w:hAnsi="Times New Roman" w:cs="Times New Roman"/>
          <w:sz w:val="24"/>
          <w:szCs w:val="24"/>
        </w:rPr>
        <w:t xml:space="preserve">cie, periodická </w:t>
      </w:r>
      <w:r w:rsidRPr="00403E5E">
        <w:rPr>
          <w:rFonts w:ascii="Times New Roman" w:hAnsi="Times New Roman" w:cs="Times New Roman"/>
          <w:sz w:val="24"/>
          <w:szCs w:val="24"/>
        </w:rPr>
        <w:t>sústava prvkov, skupiny, periódy.</w:t>
      </w:r>
    </w:p>
    <w:p w:rsidR="00F321EC" w:rsidRPr="00E832FB" w:rsidRDefault="00F321EC" w:rsidP="00E832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2FB">
        <w:rPr>
          <w:rFonts w:ascii="Times New Roman" w:hAnsi="Times New Roman" w:cs="Times New Roman"/>
          <w:b/>
          <w:sz w:val="24"/>
          <w:szCs w:val="24"/>
          <w:u w:val="single"/>
        </w:rPr>
        <w:t>Výkonový štandard:</w:t>
      </w:r>
    </w:p>
    <w:p w:rsidR="00A60117" w:rsidRDefault="00E832FB" w:rsidP="00A6011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60117">
        <w:rPr>
          <w:rFonts w:ascii="Times New Roman" w:hAnsi="Times New Roman" w:cs="Times New Roman"/>
          <w:sz w:val="24"/>
          <w:szCs w:val="24"/>
        </w:rPr>
        <w:t>ysvetliť zlož</w:t>
      </w:r>
      <w:r w:rsidR="00F321EC" w:rsidRPr="00E832FB">
        <w:rPr>
          <w:rFonts w:ascii="Times New Roman" w:hAnsi="Times New Roman" w:cs="Times New Roman"/>
          <w:sz w:val="24"/>
          <w:szCs w:val="24"/>
        </w:rPr>
        <w:t>enie látok,</w:t>
      </w:r>
    </w:p>
    <w:p w:rsidR="00A60117" w:rsidRDefault="00F321EC" w:rsidP="00A6011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t>rozlíšiť prvky a zlúčeniny,</w:t>
      </w:r>
    </w:p>
    <w:p w:rsidR="00A60117" w:rsidRDefault="00F321EC" w:rsidP="00A6011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t>poznať význam chemických značiek prvkov a chemického vzorca,</w:t>
      </w:r>
    </w:p>
    <w:p w:rsidR="00A60117" w:rsidRDefault="00F321EC" w:rsidP="00A6011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t>poznať slovenské názvy a značky chemických prvkov: Ag, Al, Au, C, Ca, Cl, Cu, F,</w:t>
      </w:r>
      <w:r w:rsidR="00A60117">
        <w:rPr>
          <w:rFonts w:ascii="Times New Roman" w:hAnsi="Times New Roman" w:cs="Times New Roman"/>
          <w:sz w:val="24"/>
          <w:szCs w:val="24"/>
        </w:rPr>
        <w:t xml:space="preserve"> </w:t>
      </w:r>
      <w:r w:rsidRPr="00A60117">
        <w:rPr>
          <w:rFonts w:ascii="Times New Roman" w:hAnsi="Times New Roman" w:cs="Times New Roman"/>
          <w:sz w:val="24"/>
          <w:szCs w:val="24"/>
        </w:rPr>
        <w:t>Fe, H, He, Hg, I, K, Mg, Mn, N, Na, O, P, Pb, S, Se, Si, Zn,</w:t>
      </w:r>
    </w:p>
    <w:p w:rsidR="00A60117" w:rsidRDefault="00F321EC" w:rsidP="00A6011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t>opísať stavbu atómu,</w:t>
      </w:r>
    </w:p>
    <w:p w:rsidR="00A60117" w:rsidRDefault="00F321EC" w:rsidP="00A6011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t>poznať označenie elektrického náboja protónov, elektrónov, neutrónov,</w:t>
      </w:r>
    </w:p>
    <w:p w:rsidR="00A60117" w:rsidRDefault="00F321EC" w:rsidP="00A6011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t>zapísať a vysvetliť vznik iónov z atómov,</w:t>
      </w:r>
    </w:p>
    <w:p w:rsidR="00A60117" w:rsidRDefault="00F321EC" w:rsidP="00A6011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t>vysvetliť vznik chemickej väzby v látkach H2, NaCl,</w:t>
      </w:r>
    </w:p>
    <w:p w:rsidR="00A60117" w:rsidRDefault="00F321EC" w:rsidP="00A6011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t>zapísať a prečítať vzorce dvojatómových a viacatómových molekúl (napr. H</w:t>
      </w:r>
      <w:r w:rsidRPr="00A601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0117">
        <w:rPr>
          <w:rFonts w:ascii="Times New Roman" w:hAnsi="Times New Roman" w:cs="Times New Roman"/>
          <w:sz w:val="24"/>
          <w:szCs w:val="24"/>
        </w:rPr>
        <w:t>, O</w:t>
      </w:r>
      <w:r w:rsidRPr="00A601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0117">
        <w:rPr>
          <w:rFonts w:ascii="Times New Roman" w:hAnsi="Times New Roman" w:cs="Times New Roman"/>
          <w:sz w:val="24"/>
          <w:szCs w:val="24"/>
        </w:rPr>
        <w:t>, Cl</w:t>
      </w:r>
      <w:r w:rsidRPr="00A601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0117">
        <w:rPr>
          <w:rFonts w:ascii="Times New Roman" w:hAnsi="Times New Roman" w:cs="Times New Roman"/>
          <w:sz w:val="24"/>
          <w:szCs w:val="24"/>
        </w:rPr>
        <w:t>,</w:t>
      </w:r>
      <w:r w:rsidR="00A60117">
        <w:rPr>
          <w:rFonts w:ascii="Times New Roman" w:hAnsi="Times New Roman" w:cs="Times New Roman"/>
          <w:sz w:val="24"/>
          <w:szCs w:val="24"/>
        </w:rPr>
        <w:t xml:space="preserve"> </w:t>
      </w:r>
      <w:r w:rsidRPr="00A60117">
        <w:rPr>
          <w:rFonts w:ascii="Times New Roman" w:hAnsi="Times New Roman" w:cs="Times New Roman"/>
          <w:sz w:val="24"/>
          <w:szCs w:val="24"/>
        </w:rPr>
        <w:t>CO</w:t>
      </w:r>
      <w:r w:rsidRPr="00A601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0117">
        <w:rPr>
          <w:rFonts w:ascii="Times New Roman" w:hAnsi="Times New Roman" w:cs="Times New Roman"/>
          <w:sz w:val="24"/>
          <w:szCs w:val="24"/>
        </w:rPr>
        <w:t>, H</w:t>
      </w:r>
      <w:r w:rsidRPr="00A601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0117">
        <w:rPr>
          <w:rFonts w:ascii="Times New Roman" w:hAnsi="Times New Roman" w:cs="Times New Roman"/>
          <w:sz w:val="24"/>
          <w:szCs w:val="24"/>
        </w:rPr>
        <w:t>O),</w:t>
      </w:r>
    </w:p>
    <w:p w:rsidR="00A60117" w:rsidRDefault="00F321EC" w:rsidP="00A6011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t>určiť druh a počet atómov v konkrétnom príklade molekuly,</w:t>
      </w:r>
    </w:p>
    <w:p w:rsidR="00A60117" w:rsidRDefault="00F321EC" w:rsidP="00A6011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t>pomenovať dej, pri ktorom sa oxidačné číslo atómu zvyšuje, pri ktorom sa oxidačné</w:t>
      </w:r>
      <w:r w:rsidR="00A60117">
        <w:rPr>
          <w:rFonts w:ascii="Times New Roman" w:hAnsi="Times New Roman" w:cs="Times New Roman"/>
          <w:sz w:val="24"/>
          <w:szCs w:val="24"/>
        </w:rPr>
        <w:t xml:space="preserve"> číslo atómu zniž</w:t>
      </w:r>
      <w:r w:rsidRPr="00A60117">
        <w:rPr>
          <w:rFonts w:ascii="Times New Roman" w:hAnsi="Times New Roman" w:cs="Times New Roman"/>
          <w:sz w:val="24"/>
          <w:szCs w:val="24"/>
        </w:rPr>
        <w:t>uje,</w:t>
      </w:r>
    </w:p>
    <w:p w:rsidR="00A60117" w:rsidRDefault="00F321EC" w:rsidP="00A6011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t>uviesť príklady priebehu o</w:t>
      </w:r>
      <w:r w:rsidR="00A60117">
        <w:rPr>
          <w:rFonts w:ascii="Times New Roman" w:hAnsi="Times New Roman" w:cs="Times New Roman"/>
          <w:sz w:val="24"/>
          <w:szCs w:val="24"/>
        </w:rPr>
        <w:t>xidačno-redukčných reakcií v bežnom ž</w:t>
      </w:r>
      <w:r w:rsidRPr="00A60117">
        <w:rPr>
          <w:rFonts w:ascii="Times New Roman" w:hAnsi="Times New Roman" w:cs="Times New Roman"/>
          <w:sz w:val="24"/>
          <w:szCs w:val="24"/>
        </w:rPr>
        <w:t>ivote,</w:t>
      </w:r>
    </w:p>
    <w:p w:rsidR="00A60117" w:rsidRDefault="00F321EC" w:rsidP="00A6011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t>poznať význam objavu periodickej sústavy prvkov a meno autora (D. I. Mendelejev),</w:t>
      </w:r>
    </w:p>
    <w:p w:rsidR="00A60117" w:rsidRDefault="00F321EC" w:rsidP="00A6011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t>určiť počet radov a stĺpcov v periodickej tabuľke prvkov (1. – 18.),</w:t>
      </w:r>
    </w:p>
    <w:p w:rsidR="00A60117" w:rsidRDefault="00F321EC" w:rsidP="00A6011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t>vedieť určiť umiestnenie (perióda a skupina) konkrétneho prvku na základe hodnoty</w:t>
      </w:r>
      <w:r w:rsidR="00A60117">
        <w:rPr>
          <w:rFonts w:ascii="Times New Roman" w:hAnsi="Times New Roman" w:cs="Times New Roman"/>
          <w:sz w:val="24"/>
          <w:szCs w:val="24"/>
        </w:rPr>
        <w:t xml:space="preserve"> </w:t>
      </w:r>
      <w:r w:rsidRPr="00A60117">
        <w:rPr>
          <w:rFonts w:ascii="Times New Roman" w:hAnsi="Times New Roman" w:cs="Times New Roman"/>
          <w:sz w:val="24"/>
          <w:szCs w:val="24"/>
        </w:rPr>
        <w:t>protónového čísla,</w:t>
      </w:r>
    </w:p>
    <w:p w:rsidR="00A60117" w:rsidRDefault="00F321EC" w:rsidP="00A6011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lastRenderedPageBreak/>
        <w:t>zapísať protónové číslo atómov,</w:t>
      </w:r>
    </w:p>
    <w:p w:rsidR="00F321EC" w:rsidRPr="00A60117" w:rsidRDefault="00F321EC" w:rsidP="00A6011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t>určiť počet elektrónov v atóme z hodnoty protónového čísla.</w:t>
      </w:r>
    </w:p>
    <w:p w:rsidR="00F321EC" w:rsidRPr="00403E5E" w:rsidRDefault="00F321EC" w:rsidP="00A60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1EC" w:rsidRPr="00A60117" w:rsidRDefault="00F321EC" w:rsidP="00A60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117">
        <w:rPr>
          <w:rFonts w:ascii="Times New Roman" w:hAnsi="Times New Roman" w:cs="Times New Roman"/>
          <w:b/>
          <w:sz w:val="28"/>
          <w:szCs w:val="28"/>
        </w:rPr>
        <w:t>4. Významné chemické prvky a zlúčeniny</w:t>
      </w:r>
    </w:p>
    <w:p w:rsidR="00F321EC" w:rsidRPr="00A60117" w:rsidRDefault="00F321EC" w:rsidP="00A601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117">
        <w:rPr>
          <w:rFonts w:ascii="Times New Roman" w:hAnsi="Times New Roman" w:cs="Times New Roman"/>
          <w:b/>
          <w:sz w:val="24"/>
          <w:szCs w:val="24"/>
          <w:u w:val="single"/>
        </w:rPr>
        <w:t>Obsahový štandard</w:t>
      </w:r>
    </w:p>
    <w:p w:rsidR="00F321EC" w:rsidRPr="00403E5E" w:rsidRDefault="00F321EC" w:rsidP="00A60117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>Kyslík a jeho zlúčeniny (oxidy), vodík a jeho zlúčeniny (kyse</w:t>
      </w:r>
      <w:r w:rsidR="00A60117">
        <w:rPr>
          <w:rFonts w:ascii="Times New Roman" w:hAnsi="Times New Roman" w:cs="Times New Roman"/>
          <w:sz w:val="24"/>
          <w:szCs w:val="24"/>
        </w:rPr>
        <w:t xml:space="preserve">liny, kyslíkaté a bezkyslíkaté, </w:t>
      </w:r>
      <w:r w:rsidRPr="00403E5E">
        <w:rPr>
          <w:rFonts w:ascii="Times New Roman" w:hAnsi="Times New Roman" w:cs="Times New Roman"/>
          <w:sz w:val="24"/>
          <w:szCs w:val="24"/>
        </w:rPr>
        <w:t>kyslé roztoky), alkalické kovy a ich zlúčeniny (hydroxidy, zásadité roztoky), soli</w:t>
      </w:r>
      <w:r w:rsidR="00A60117">
        <w:rPr>
          <w:rFonts w:ascii="Times New Roman" w:hAnsi="Times New Roman" w:cs="Times New Roman"/>
          <w:sz w:val="24"/>
          <w:szCs w:val="24"/>
        </w:rPr>
        <w:t xml:space="preserve"> </w:t>
      </w:r>
      <w:r w:rsidRPr="00403E5E">
        <w:rPr>
          <w:rFonts w:ascii="Times New Roman" w:hAnsi="Times New Roman" w:cs="Times New Roman"/>
          <w:sz w:val="24"/>
          <w:szCs w:val="24"/>
        </w:rPr>
        <w:t>(neutralizácia, pH, stupnica pH, indikátor), kovy a ich zlúčeniny (v ľudskom org</w:t>
      </w:r>
      <w:r w:rsidR="00A60117">
        <w:rPr>
          <w:rFonts w:ascii="Times New Roman" w:hAnsi="Times New Roman" w:cs="Times New Roman"/>
          <w:sz w:val="24"/>
          <w:szCs w:val="24"/>
        </w:rPr>
        <w:t>anizme a v bežnom ž</w:t>
      </w:r>
      <w:r w:rsidRPr="00403E5E">
        <w:rPr>
          <w:rFonts w:ascii="Times New Roman" w:hAnsi="Times New Roman" w:cs="Times New Roman"/>
          <w:sz w:val="24"/>
          <w:szCs w:val="24"/>
        </w:rPr>
        <w:t>ivote).</w:t>
      </w:r>
    </w:p>
    <w:p w:rsidR="00F321EC" w:rsidRPr="00A60117" w:rsidRDefault="00F321EC" w:rsidP="00A601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117">
        <w:rPr>
          <w:rFonts w:ascii="Times New Roman" w:hAnsi="Times New Roman" w:cs="Times New Roman"/>
          <w:b/>
          <w:sz w:val="24"/>
          <w:szCs w:val="24"/>
          <w:u w:val="single"/>
        </w:rPr>
        <w:t>Výkonový štandard:</w:t>
      </w:r>
    </w:p>
    <w:p w:rsidR="00A60117" w:rsidRDefault="00F321EC" w:rsidP="00A6011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t>vymenovať základné vlastnosti (skupenstvo,</w:t>
      </w:r>
      <w:r w:rsidR="00A60117">
        <w:rPr>
          <w:rFonts w:ascii="Times New Roman" w:hAnsi="Times New Roman" w:cs="Times New Roman"/>
          <w:sz w:val="24"/>
          <w:szCs w:val="24"/>
        </w:rPr>
        <w:t xml:space="preserve"> farba, reaktivita, atď.) a použ</w:t>
      </w:r>
      <w:r w:rsidRPr="00A60117">
        <w:rPr>
          <w:rFonts w:ascii="Times New Roman" w:hAnsi="Times New Roman" w:cs="Times New Roman"/>
          <w:sz w:val="24"/>
          <w:szCs w:val="24"/>
        </w:rPr>
        <w:t>itie vodíka a</w:t>
      </w:r>
      <w:r w:rsidR="00A60117">
        <w:rPr>
          <w:rFonts w:ascii="Times New Roman" w:hAnsi="Times New Roman" w:cs="Times New Roman"/>
          <w:sz w:val="24"/>
          <w:szCs w:val="24"/>
        </w:rPr>
        <w:t xml:space="preserve"> </w:t>
      </w:r>
      <w:r w:rsidRPr="00A60117">
        <w:rPr>
          <w:rFonts w:ascii="Times New Roman" w:hAnsi="Times New Roman" w:cs="Times New Roman"/>
          <w:sz w:val="24"/>
          <w:szCs w:val="24"/>
        </w:rPr>
        <w:t>kyslíka,</w:t>
      </w:r>
    </w:p>
    <w:p w:rsidR="00A60117" w:rsidRDefault="00F321EC" w:rsidP="00A6011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t>určiť oxidačné čísla atómov prvkov v oxidoch,</w:t>
      </w:r>
    </w:p>
    <w:p w:rsidR="00A60117" w:rsidRDefault="00F321EC" w:rsidP="00A6011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t>vedieť aplikovať pravidlá tvorby vzorcov a názvov oxidov, kyselín a hydroxidov,</w:t>
      </w:r>
    </w:p>
    <w:p w:rsidR="002A16F4" w:rsidRDefault="00F321EC" w:rsidP="002A16F4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117">
        <w:rPr>
          <w:rFonts w:ascii="Times New Roman" w:hAnsi="Times New Roman" w:cs="Times New Roman"/>
          <w:sz w:val="24"/>
          <w:szCs w:val="24"/>
        </w:rPr>
        <w:t>vedieť názvy a vzorce CO, CO</w:t>
      </w:r>
      <w:r w:rsidRPr="00A601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0117">
        <w:rPr>
          <w:rFonts w:ascii="Times New Roman" w:hAnsi="Times New Roman" w:cs="Times New Roman"/>
          <w:sz w:val="24"/>
          <w:szCs w:val="24"/>
        </w:rPr>
        <w:t>, N</w:t>
      </w:r>
      <w:r w:rsidRPr="00A601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0117">
        <w:rPr>
          <w:rFonts w:ascii="Times New Roman" w:hAnsi="Times New Roman" w:cs="Times New Roman"/>
          <w:sz w:val="24"/>
          <w:szCs w:val="24"/>
        </w:rPr>
        <w:t>O</w:t>
      </w:r>
      <w:r w:rsidRPr="002A16F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60117">
        <w:rPr>
          <w:rFonts w:ascii="Times New Roman" w:hAnsi="Times New Roman" w:cs="Times New Roman"/>
          <w:sz w:val="24"/>
          <w:szCs w:val="24"/>
        </w:rPr>
        <w:t>, SO</w:t>
      </w:r>
      <w:r w:rsidRPr="002A16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0117">
        <w:rPr>
          <w:rFonts w:ascii="Times New Roman" w:hAnsi="Times New Roman" w:cs="Times New Roman"/>
          <w:sz w:val="24"/>
          <w:szCs w:val="24"/>
        </w:rPr>
        <w:t>, SO</w:t>
      </w:r>
      <w:r w:rsidRPr="002A16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60117">
        <w:rPr>
          <w:rFonts w:ascii="Times New Roman" w:hAnsi="Times New Roman" w:cs="Times New Roman"/>
          <w:sz w:val="24"/>
          <w:szCs w:val="24"/>
        </w:rPr>
        <w:t>, CaO, HCl, HNO</w:t>
      </w:r>
      <w:r w:rsidRPr="002A16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60117">
        <w:rPr>
          <w:rFonts w:ascii="Times New Roman" w:hAnsi="Times New Roman" w:cs="Times New Roman"/>
          <w:sz w:val="24"/>
          <w:szCs w:val="24"/>
        </w:rPr>
        <w:t>, H</w:t>
      </w:r>
      <w:r w:rsidRPr="002A16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0117">
        <w:rPr>
          <w:rFonts w:ascii="Times New Roman" w:hAnsi="Times New Roman" w:cs="Times New Roman"/>
          <w:sz w:val="24"/>
          <w:szCs w:val="24"/>
        </w:rPr>
        <w:t>SO</w:t>
      </w:r>
      <w:r w:rsidRPr="002A16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60117">
        <w:rPr>
          <w:rFonts w:ascii="Times New Roman" w:hAnsi="Times New Roman" w:cs="Times New Roman"/>
          <w:sz w:val="24"/>
          <w:szCs w:val="24"/>
        </w:rPr>
        <w:t>, H</w:t>
      </w:r>
      <w:r w:rsidRPr="002A16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0117">
        <w:rPr>
          <w:rFonts w:ascii="Times New Roman" w:hAnsi="Times New Roman" w:cs="Times New Roman"/>
          <w:sz w:val="24"/>
          <w:szCs w:val="24"/>
        </w:rPr>
        <w:t>CO</w:t>
      </w:r>
      <w:r w:rsidRPr="002A16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60117">
        <w:rPr>
          <w:rFonts w:ascii="Times New Roman" w:hAnsi="Times New Roman" w:cs="Times New Roman"/>
          <w:sz w:val="24"/>
          <w:szCs w:val="24"/>
        </w:rPr>
        <w:t>,</w:t>
      </w:r>
      <w:r w:rsidR="002A16F4">
        <w:rPr>
          <w:rFonts w:ascii="Times New Roman" w:hAnsi="Times New Roman" w:cs="Times New Roman"/>
          <w:sz w:val="24"/>
          <w:szCs w:val="24"/>
        </w:rPr>
        <w:t xml:space="preserve"> </w:t>
      </w:r>
      <w:r w:rsidRPr="002A16F4">
        <w:rPr>
          <w:rFonts w:ascii="Times New Roman" w:hAnsi="Times New Roman" w:cs="Times New Roman"/>
          <w:sz w:val="24"/>
          <w:szCs w:val="24"/>
        </w:rPr>
        <w:t>NaOH, KOH, Ca(OH)</w:t>
      </w:r>
      <w:r w:rsidRPr="002A16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A16F4">
        <w:rPr>
          <w:rFonts w:ascii="Times New Roman" w:hAnsi="Times New Roman" w:cs="Times New Roman"/>
          <w:sz w:val="24"/>
          <w:szCs w:val="24"/>
        </w:rPr>
        <w:t>, NaCl, NaNO</w:t>
      </w:r>
      <w:r w:rsidRPr="002A16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A16F4">
        <w:rPr>
          <w:rFonts w:ascii="Times New Roman" w:hAnsi="Times New Roman" w:cs="Times New Roman"/>
          <w:sz w:val="24"/>
          <w:szCs w:val="24"/>
        </w:rPr>
        <w:t>, CuSO</w:t>
      </w:r>
      <w:r w:rsidRPr="002A16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A16F4">
        <w:rPr>
          <w:rFonts w:ascii="Times New Roman" w:hAnsi="Times New Roman" w:cs="Times New Roman"/>
          <w:sz w:val="24"/>
          <w:szCs w:val="24"/>
        </w:rPr>
        <w:t>, CaCO</w:t>
      </w:r>
      <w:r w:rsidRPr="002A16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A16F4">
        <w:rPr>
          <w:rFonts w:ascii="Times New Roman" w:hAnsi="Times New Roman" w:cs="Times New Roman"/>
          <w:sz w:val="24"/>
          <w:szCs w:val="24"/>
        </w:rPr>
        <w:t>,</w:t>
      </w:r>
    </w:p>
    <w:p w:rsidR="002A16F4" w:rsidRDefault="00F321EC" w:rsidP="002A16F4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6F4">
        <w:rPr>
          <w:rFonts w:ascii="Times New Roman" w:hAnsi="Times New Roman" w:cs="Times New Roman"/>
          <w:sz w:val="24"/>
          <w:szCs w:val="24"/>
        </w:rPr>
        <w:t>pomenovať ióny, ktoré vzniknú reakciou HCl, NaOH s vodou,</w:t>
      </w:r>
    </w:p>
    <w:p w:rsidR="002A16F4" w:rsidRDefault="00F321EC" w:rsidP="002A16F4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6F4">
        <w:rPr>
          <w:rFonts w:ascii="Times New Roman" w:hAnsi="Times New Roman" w:cs="Times New Roman"/>
          <w:sz w:val="24"/>
          <w:szCs w:val="24"/>
        </w:rPr>
        <w:t>poznať oxidy, ktoré reakciou s vodou spôsobujú ky</w:t>
      </w:r>
      <w:r w:rsidR="002A16F4">
        <w:rPr>
          <w:rFonts w:ascii="Times New Roman" w:hAnsi="Times New Roman" w:cs="Times New Roman"/>
          <w:sz w:val="24"/>
          <w:szCs w:val="24"/>
        </w:rPr>
        <w:t>slé daž</w:t>
      </w:r>
      <w:r w:rsidRPr="002A16F4">
        <w:rPr>
          <w:rFonts w:ascii="Times New Roman" w:hAnsi="Times New Roman" w:cs="Times New Roman"/>
          <w:sz w:val="24"/>
          <w:szCs w:val="24"/>
        </w:rPr>
        <w:t>de, a príčiny vzniku</w:t>
      </w:r>
      <w:r w:rsidR="002A16F4">
        <w:rPr>
          <w:rFonts w:ascii="Times New Roman" w:hAnsi="Times New Roman" w:cs="Times New Roman"/>
          <w:sz w:val="24"/>
          <w:szCs w:val="24"/>
        </w:rPr>
        <w:t xml:space="preserve"> </w:t>
      </w:r>
      <w:r w:rsidRPr="002A16F4">
        <w:rPr>
          <w:rFonts w:ascii="Times New Roman" w:hAnsi="Times New Roman" w:cs="Times New Roman"/>
          <w:sz w:val="24"/>
          <w:szCs w:val="24"/>
        </w:rPr>
        <w:t>uvedených oxidov (oxidy síry a dusíka),</w:t>
      </w:r>
    </w:p>
    <w:p w:rsidR="002A16F4" w:rsidRDefault="002A16F4" w:rsidP="002A16F4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poznať vplyv kyslých dažďov na životné prostredie, mož</w:t>
      </w:r>
      <w:r w:rsidR="00F321EC" w:rsidRPr="002A16F4">
        <w:rPr>
          <w:rFonts w:ascii="Times New Roman" w:hAnsi="Times New Roman" w:cs="Times New Roman"/>
          <w:sz w:val="24"/>
          <w:szCs w:val="24"/>
        </w:rPr>
        <w:t>nosti obmedzenia ich vzniku,</w:t>
      </w:r>
    </w:p>
    <w:p w:rsidR="002A16F4" w:rsidRDefault="00F321EC" w:rsidP="002A16F4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6F4">
        <w:rPr>
          <w:rFonts w:ascii="Times New Roman" w:hAnsi="Times New Roman" w:cs="Times New Roman"/>
          <w:sz w:val="24"/>
          <w:szCs w:val="24"/>
        </w:rPr>
        <w:t>určiť pomocou univerzálneho indikátorového papierika pH rôznych roztokov (kyslý,</w:t>
      </w:r>
      <w:r w:rsidR="002A16F4">
        <w:rPr>
          <w:rFonts w:ascii="Times New Roman" w:hAnsi="Times New Roman" w:cs="Times New Roman"/>
          <w:sz w:val="24"/>
          <w:szCs w:val="24"/>
        </w:rPr>
        <w:t xml:space="preserve"> </w:t>
      </w:r>
      <w:r w:rsidRPr="002A16F4">
        <w:rPr>
          <w:rFonts w:ascii="Times New Roman" w:hAnsi="Times New Roman" w:cs="Times New Roman"/>
          <w:sz w:val="24"/>
          <w:szCs w:val="24"/>
        </w:rPr>
        <w:t>neutrálny, zásaditý),</w:t>
      </w:r>
    </w:p>
    <w:p w:rsidR="002A16F4" w:rsidRDefault="00F321EC" w:rsidP="002A16F4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6F4">
        <w:rPr>
          <w:rFonts w:ascii="Times New Roman" w:hAnsi="Times New Roman" w:cs="Times New Roman"/>
          <w:sz w:val="24"/>
          <w:szCs w:val="24"/>
        </w:rPr>
        <w:t>opísať neutralizáciu ako chemickú reakciu kyseliny chlorovodíkovej s</w:t>
      </w:r>
      <w:r w:rsidR="002A16F4">
        <w:rPr>
          <w:rFonts w:ascii="Times New Roman" w:hAnsi="Times New Roman" w:cs="Times New Roman"/>
          <w:sz w:val="24"/>
          <w:szCs w:val="24"/>
        </w:rPr>
        <w:t> </w:t>
      </w:r>
      <w:r w:rsidRPr="002A16F4">
        <w:rPr>
          <w:rFonts w:ascii="Times New Roman" w:hAnsi="Times New Roman" w:cs="Times New Roman"/>
          <w:sz w:val="24"/>
          <w:szCs w:val="24"/>
        </w:rPr>
        <w:t>hydroxidom</w:t>
      </w:r>
      <w:r w:rsidR="002A16F4">
        <w:rPr>
          <w:rFonts w:ascii="Times New Roman" w:hAnsi="Times New Roman" w:cs="Times New Roman"/>
          <w:sz w:val="24"/>
          <w:szCs w:val="24"/>
        </w:rPr>
        <w:t xml:space="preserve"> </w:t>
      </w:r>
      <w:r w:rsidRPr="002A16F4">
        <w:rPr>
          <w:rFonts w:ascii="Times New Roman" w:hAnsi="Times New Roman" w:cs="Times New Roman"/>
          <w:sz w:val="24"/>
          <w:szCs w:val="24"/>
        </w:rPr>
        <w:t>sodným a zapísať chemickou rovnicou</w:t>
      </w:r>
    </w:p>
    <w:p w:rsidR="002A16F4" w:rsidRDefault="00F321EC" w:rsidP="002A16F4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6F4">
        <w:rPr>
          <w:rFonts w:ascii="Times New Roman" w:hAnsi="Times New Roman" w:cs="Times New Roman"/>
          <w:sz w:val="24"/>
          <w:szCs w:val="24"/>
        </w:rPr>
        <w:t>poznať výskyt a funkciu kyseliny chlorovodíkovej v ľudskom organizme,</w:t>
      </w:r>
    </w:p>
    <w:p w:rsidR="002A16F4" w:rsidRDefault="00F321EC" w:rsidP="002A16F4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6F4">
        <w:rPr>
          <w:rFonts w:ascii="Times New Roman" w:hAnsi="Times New Roman" w:cs="Times New Roman"/>
          <w:sz w:val="24"/>
          <w:szCs w:val="24"/>
        </w:rPr>
        <w:t>uviesť význam katiónov sodíka</w:t>
      </w:r>
      <w:r w:rsidR="002A16F4">
        <w:rPr>
          <w:rFonts w:ascii="Times New Roman" w:hAnsi="Times New Roman" w:cs="Times New Roman"/>
          <w:sz w:val="24"/>
          <w:szCs w:val="24"/>
        </w:rPr>
        <w:t>, draslíka, horčíka, vápnika a ž</w:t>
      </w:r>
      <w:r w:rsidRPr="002A16F4">
        <w:rPr>
          <w:rFonts w:ascii="Times New Roman" w:hAnsi="Times New Roman" w:cs="Times New Roman"/>
          <w:sz w:val="24"/>
          <w:szCs w:val="24"/>
        </w:rPr>
        <w:t>eleza pre ľudský</w:t>
      </w:r>
      <w:r w:rsidR="002A16F4">
        <w:rPr>
          <w:rFonts w:ascii="Times New Roman" w:hAnsi="Times New Roman" w:cs="Times New Roman"/>
          <w:sz w:val="24"/>
          <w:szCs w:val="24"/>
        </w:rPr>
        <w:t xml:space="preserve"> </w:t>
      </w:r>
      <w:r w:rsidRPr="002A16F4">
        <w:rPr>
          <w:rFonts w:ascii="Times New Roman" w:hAnsi="Times New Roman" w:cs="Times New Roman"/>
          <w:sz w:val="24"/>
          <w:szCs w:val="24"/>
        </w:rPr>
        <w:t>organizmus a ich potravinové zdroje,</w:t>
      </w:r>
    </w:p>
    <w:p w:rsidR="002A16F4" w:rsidRDefault="00F321EC" w:rsidP="002A16F4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6F4">
        <w:rPr>
          <w:rFonts w:ascii="Times New Roman" w:hAnsi="Times New Roman" w:cs="Times New Roman"/>
          <w:sz w:val="24"/>
          <w:szCs w:val="24"/>
        </w:rPr>
        <w:t xml:space="preserve">zdôvodniť negatívny vplyv nadbytku NaCl </w:t>
      </w:r>
      <w:r w:rsidR="002A16F4">
        <w:rPr>
          <w:rFonts w:ascii="Times New Roman" w:hAnsi="Times New Roman" w:cs="Times New Roman"/>
          <w:sz w:val="24"/>
          <w:szCs w:val="24"/>
        </w:rPr>
        <w:t>v potrave pre ľudský organizmus</w:t>
      </w:r>
      <w:r w:rsidR="000B58E9">
        <w:rPr>
          <w:rFonts w:ascii="Times New Roman" w:hAnsi="Times New Roman" w:cs="Times New Roman"/>
          <w:sz w:val="24"/>
          <w:szCs w:val="24"/>
        </w:rPr>
        <w:t>,</w:t>
      </w:r>
    </w:p>
    <w:p w:rsidR="000B58E9" w:rsidRDefault="00F321EC" w:rsidP="000B58E9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6F4">
        <w:rPr>
          <w:rFonts w:ascii="Times New Roman" w:hAnsi="Times New Roman" w:cs="Times New Roman"/>
          <w:sz w:val="24"/>
          <w:szCs w:val="24"/>
        </w:rPr>
        <w:t>vedieť prakticky určiť, či je roztok kyslý, neutrálny alebo zásaditý,</w:t>
      </w:r>
    </w:p>
    <w:p w:rsidR="000B58E9" w:rsidRDefault="00F321EC" w:rsidP="000B58E9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vedieť pracovať s roztokmi indikátorov a indikátorovými papierikmi,</w:t>
      </w:r>
    </w:p>
    <w:p w:rsidR="000B58E9" w:rsidRDefault="00F321EC" w:rsidP="000B58E9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vedieť pozorovať javy sprevádzajúce pokus, vyhodnotiť a interpretovať ich,</w:t>
      </w:r>
    </w:p>
    <w:p w:rsidR="000B58E9" w:rsidRDefault="00F321EC" w:rsidP="000B58E9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zaznamenať výsledok pokusu,</w:t>
      </w:r>
    </w:p>
    <w:p w:rsidR="00F321EC" w:rsidRPr="000B58E9" w:rsidRDefault="00F321EC" w:rsidP="000B58E9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vyhľa</w:t>
      </w:r>
      <w:r w:rsidR="000B58E9">
        <w:rPr>
          <w:rFonts w:ascii="Times New Roman" w:hAnsi="Times New Roman" w:cs="Times New Roman"/>
          <w:sz w:val="24"/>
          <w:szCs w:val="24"/>
        </w:rPr>
        <w:t>dať, spracovať a prezentovať pož</w:t>
      </w:r>
      <w:r w:rsidRPr="000B58E9">
        <w:rPr>
          <w:rFonts w:ascii="Times New Roman" w:hAnsi="Times New Roman" w:cs="Times New Roman"/>
          <w:sz w:val="24"/>
          <w:szCs w:val="24"/>
        </w:rPr>
        <w:t>adované údaje a informácie.</w:t>
      </w:r>
    </w:p>
    <w:tbl>
      <w:tblPr>
        <w:tblStyle w:val="TableGrid"/>
        <w:tblW w:w="10593" w:type="dxa"/>
        <w:tblInd w:w="-108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4551"/>
      </w:tblGrid>
      <w:tr w:rsidR="00842E59" w:rsidTr="00842E59">
        <w:trPr>
          <w:trHeight w:val="286"/>
        </w:trPr>
        <w:tc>
          <w:tcPr>
            <w:tcW w:w="10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842E5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CHÉMIA- 8.ročník</w:t>
            </w:r>
          </w:p>
        </w:tc>
      </w:tr>
      <w:tr w:rsidR="00842E59" w:rsidTr="00842E59">
        <w:trPr>
          <w:trHeight w:val="28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r>
              <w:rPr>
                <w:rFonts w:ascii="Times New Roman" w:eastAsia="Times New Roman" w:hAnsi="Times New Roman" w:cs="Times New Roman"/>
                <w:b/>
              </w:rPr>
              <w:t xml:space="preserve">Prierezová téma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Tematický celok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r>
              <w:rPr>
                <w:rFonts w:ascii="Times New Roman" w:eastAsia="Times New Roman" w:hAnsi="Times New Roman" w:cs="Times New Roman"/>
                <w:b/>
              </w:rPr>
              <w:t xml:space="preserve">Téma </w:t>
            </w:r>
          </w:p>
        </w:tc>
      </w:tr>
      <w:tr w:rsidR="00842E59" w:rsidTr="00842E59">
        <w:trPr>
          <w:trHeight w:val="387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pPr>
              <w:ind w:right="119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Osobnostný a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sociálny rozvoj          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pPr>
              <w:ind w:left="2"/>
            </w:pPr>
            <w:r>
              <w:t xml:space="preserve">Zloženie látok </w:t>
            </w:r>
          </w:p>
          <w:p w:rsidR="00842E59" w:rsidRDefault="00842E59" w:rsidP="00632558">
            <w:pPr>
              <w:ind w:left="2"/>
            </w:pPr>
            <w:r>
              <w:t xml:space="preserve"> </w:t>
            </w:r>
          </w:p>
          <w:p w:rsidR="00842E59" w:rsidRDefault="00842E59" w:rsidP="00632558">
            <w:pPr>
              <w:ind w:left="2"/>
            </w:pPr>
            <w:r>
              <w:t xml:space="preserve"> </w:t>
            </w:r>
          </w:p>
          <w:p w:rsidR="00842E59" w:rsidRDefault="00842E59" w:rsidP="00632558">
            <w:pPr>
              <w:ind w:left="2"/>
            </w:pPr>
            <w:r>
              <w:t xml:space="preserve"> </w:t>
            </w:r>
          </w:p>
          <w:p w:rsidR="00842E59" w:rsidRDefault="00842E59" w:rsidP="00842E59">
            <w:pPr>
              <w:ind w:left="2"/>
            </w:pPr>
            <w:r>
              <w:t xml:space="preserve"> </w:t>
            </w:r>
          </w:p>
          <w:p w:rsidR="00842E59" w:rsidRDefault="00842E59" w:rsidP="00842E59">
            <w:pPr>
              <w:spacing w:after="14"/>
              <w:ind w:left="2"/>
            </w:pPr>
            <w:r>
              <w:t xml:space="preserve">Významné chemické prvky a zlúčeniny </w:t>
            </w:r>
          </w:p>
          <w:p w:rsidR="00842E59" w:rsidRDefault="00842E59" w:rsidP="00632558">
            <w:pPr>
              <w:ind w:left="2"/>
            </w:pPr>
            <w:r>
              <w:t xml:space="preserve"> </w:t>
            </w:r>
          </w:p>
          <w:p w:rsidR="00842E59" w:rsidRDefault="00842E59" w:rsidP="00632558">
            <w:pPr>
              <w:ind w:left="2"/>
            </w:pPr>
            <w:r>
              <w:t xml:space="preserve"> </w:t>
            </w:r>
          </w:p>
          <w:p w:rsidR="00842E59" w:rsidRDefault="00842E59" w:rsidP="00632558">
            <w:pPr>
              <w:ind w:left="2"/>
            </w:pPr>
            <w:r>
              <w:t xml:space="preserve"> </w:t>
            </w:r>
          </w:p>
          <w:p w:rsidR="00842E59" w:rsidRDefault="00842E59" w:rsidP="00632558">
            <w:pPr>
              <w:ind w:left="2"/>
            </w:pPr>
            <w:r>
              <w:t xml:space="preserve"> </w:t>
            </w:r>
          </w:p>
          <w:p w:rsidR="00842E59" w:rsidRDefault="00842E59" w:rsidP="00632558">
            <w:pPr>
              <w:ind w:left="2"/>
            </w:pPr>
            <w: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pPr>
              <w:spacing w:after="21"/>
            </w:pPr>
            <w:r>
              <w:t xml:space="preserve">Chemické prvky a zlúčeniny </w:t>
            </w:r>
          </w:p>
          <w:p w:rsidR="00842E59" w:rsidRDefault="00842E59" w:rsidP="00632558">
            <w:r>
              <w:t xml:space="preserve">Atómy a chemické prvky </w:t>
            </w:r>
          </w:p>
          <w:p w:rsidR="00842E59" w:rsidRDefault="00842E59" w:rsidP="00842E59">
            <w:pPr>
              <w:tabs>
                <w:tab w:val="right" w:pos="2914"/>
              </w:tabs>
              <w:spacing w:after="27"/>
            </w:pPr>
            <w:r>
              <w:t xml:space="preserve">Molekuly </w:t>
            </w:r>
            <w:r>
              <w:t xml:space="preserve">a chemické zlúčeniny </w:t>
            </w:r>
          </w:p>
          <w:p w:rsidR="00842E59" w:rsidRDefault="00842E59" w:rsidP="00632558">
            <w:pPr>
              <w:spacing w:after="21"/>
            </w:pPr>
            <w:r>
              <w:t xml:space="preserve">Ióny </w:t>
            </w:r>
          </w:p>
          <w:p w:rsidR="00842E59" w:rsidRDefault="00842E59" w:rsidP="00632558">
            <w:pPr>
              <w:spacing w:after="22"/>
            </w:pPr>
            <w:r>
              <w:t xml:space="preserve">Chemická väzba </w:t>
            </w:r>
          </w:p>
          <w:p w:rsidR="00842E59" w:rsidRDefault="00842E59" w:rsidP="00632558">
            <w:pPr>
              <w:spacing w:after="35" w:line="248" w:lineRule="auto"/>
              <w:ind w:right="109"/>
            </w:pPr>
            <w:r>
              <w:t>Periodická tabuľka prvkov</w:t>
            </w:r>
          </w:p>
          <w:p w:rsidR="00842E59" w:rsidRDefault="00842E59" w:rsidP="00632558">
            <w:pPr>
              <w:spacing w:after="35" w:line="248" w:lineRule="auto"/>
              <w:ind w:right="109"/>
            </w:pPr>
            <w:r>
              <w:t>Kovy, polokovy, nekovy</w:t>
            </w:r>
          </w:p>
          <w:p w:rsidR="00842E59" w:rsidRDefault="00842E59" w:rsidP="00632558">
            <w:pPr>
              <w:spacing w:after="35" w:line="248" w:lineRule="auto"/>
              <w:ind w:right="109"/>
            </w:pPr>
            <w:r>
              <w:t>Význam</w:t>
            </w:r>
            <w:r>
              <w:t>né soli kyslíkatých kyselín</w:t>
            </w:r>
          </w:p>
          <w:p w:rsidR="00842E59" w:rsidRDefault="00842E59" w:rsidP="00632558">
            <w:pPr>
              <w:spacing w:after="35" w:line="248" w:lineRule="auto"/>
              <w:ind w:right="109"/>
            </w:pPr>
            <w:r>
              <w:t xml:space="preserve">Soli </w:t>
            </w:r>
          </w:p>
          <w:p w:rsidR="00842E59" w:rsidRDefault="00842E59" w:rsidP="00632558">
            <w:pPr>
              <w:spacing w:after="21"/>
            </w:pPr>
            <w:r>
              <w:t xml:space="preserve">Chemické reakcie a rovnice </w:t>
            </w:r>
          </w:p>
          <w:p w:rsidR="00842E59" w:rsidRDefault="00842E59" w:rsidP="00632558">
            <w:pPr>
              <w:spacing w:after="21"/>
            </w:pPr>
            <w:r>
              <w:t xml:space="preserve">Neutralizácia </w:t>
            </w:r>
          </w:p>
          <w:p w:rsidR="00842E59" w:rsidRDefault="00842E59" w:rsidP="00632558">
            <w:r>
              <w:t xml:space="preserve">Redoxné reakcie </w:t>
            </w:r>
          </w:p>
        </w:tc>
      </w:tr>
      <w:tr w:rsidR="00842E59" w:rsidTr="00842E59">
        <w:trPr>
          <w:trHeight w:val="111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842E59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Výchova k manželstvu a rodičovstvu         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pPr>
              <w:ind w:left="2"/>
            </w:pPr>
            <w:r>
              <w:t xml:space="preserve">Zloženie látok </w:t>
            </w:r>
          </w:p>
          <w:p w:rsidR="00842E59" w:rsidRDefault="00842E59" w:rsidP="00632558">
            <w:pPr>
              <w:ind w:left="2"/>
            </w:pPr>
            <w:r>
              <w:t xml:space="preserve"> </w:t>
            </w:r>
          </w:p>
          <w:p w:rsidR="00842E59" w:rsidRDefault="00842E59" w:rsidP="00842E59">
            <w:pPr>
              <w:spacing w:after="14"/>
              <w:ind w:left="2"/>
            </w:pPr>
            <w:r>
              <w:t xml:space="preserve">Významné chemické prvky a zlúčeniny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pPr>
              <w:spacing w:after="19"/>
            </w:pPr>
            <w:r>
              <w:t xml:space="preserve">Chemické prvky a zlúčeniny </w:t>
            </w:r>
          </w:p>
          <w:p w:rsidR="00842E59" w:rsidRDefault="00842E59" w:rsidP="00632558">
            <w:pPr>
              <w:spacing w:after="19"/>
            </w:pPr>
            <w:r>
              <w:t xml:space="preserve">Chemická väzba </w:t>
            </w:r>
          </w:p>
          <w:p w:rsidR="00842E59" w:rsidRDefault="00842E59" w:rsidP="00632558">
            <w:r>
              <w:t xml:space="preserve">Kyslík </w:t>
            </w:r>
          </w:p>
          <w:p w:rsidR="00842E59" w:rsidRDefault="00842E59" w:rsidP="00632558">
            <w:r>
              <w:t xml:space="preserve">Kyseliny v domácnosti </w:t>
            </w:r>
          </w:p>
        </w:tc>
      </w:tr>
      <w:tr w:rsidR="00842E59" w:rsidTr="00842E59">
        <w:trPr>
          <w:trHeight w:val="194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842E59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</w:rPr>
              <w:t>Environmentálna v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ýchova           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CC6C24">
            <w:pPr>
              <w:ind w:left="2"/>
            </w:pPr>
            <w:r>
              <w:t xml:space="preserve">Zloženie látok </w:t>
            </w:r>
          </w:p>
          <w:p w:rsidR="00842E59" w:rsidRDefault="00842E59" w:rsidP="00632558">
            <w:pPr>
              <w:spacing w:after="14"/>
              <w:ind w:left="2"/>
            </w:pPr>
            <w:r>
              <w:t xml:space="preserve">Významné chemické prvky </w:t>
            </w:r>
          </w:p>
          <w:p w:rsidR="00842E59" w:rsidRDefault="00842E59" w:rsidP="00632558">
            <w:pPr>
              <w:ind w:left="2"/>
            </w:pPr>
            <w:r>
              <w:t xml:space="preserve">a zlúčeniny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pPr>
              <w:spacing w:line="283" w:lineRule="auto"/>
            </w:pPr>
            <w:r>
              <w:t xml:space="preserve">Látky a ich </w:t>
            </w:r>
            <w:r>
              <w:t xml:space="preserve">vlastnosti, premeny látok </w:t>
            </w:r>
          </w:p>
          <w:p w:rsidR="00842E59" w:rsidRDefault="00842E59" w:rsidP="00632558">
            <w:pPr>
              <w:spacing w:after="19"/>
            </w:pPr>
            <w:r>
              <w:t xml:space="preserve">Kovy, polokovy , nekovy </w:t>
            </w:r>
          </w:p>
          <w:p w:rsidR="00842E59" w:rsidRDefault="00842E59" w:rsidP="00632558">
            <w:pPr>
              <w:spacing w:after="21"/>
            </w:pPr>
            <w:r>
              <w:t xml:space="preserve">Kyslík </w:t>
            </w:r>
          </w:p>
          <w:p w:rsidR="00842E59" w:rsidRDefault="00842E59" w:rsidP="00632558">
            <w:pPr>
              <w:spacing w:after="20"/>
            </w:pPr>
            <w:r>
              <w:t xml:space="preserve">Vzácne plyny </w:t>
            </w:r>
          </w:p>
          <w:p w:rsidR="00842E59" w:rsidRDefault="00842E59" w:rsidP="00632558">
            <w:pPr>
              <w:spacing w:after="7"/>
            </w:pPr>
            <w:r>
              <w:t xml:space="preserve">Halogény </w:t>
            </w:r>
          </w:p>
          <w:p w:rsidR="00842E59" w:rsidRDefault="00842E59" w:rsidP="00632558">
            <w:r>
              <w:t xml:space="preserve">Oxidy v životnom prostredí </w:t>
            </w:r>
          </w:p>
        </w:tc>
      </w:tr>
      <w:tr w:rsidR="00842E59" w:rsidTr="00842E59">
        <w:trPr>
          <w:trHeight w:val="111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r>
              <w:rPr>
                <w:rFonts w:ascii="Times New Roman" w:eastAsia="Times New Roman" w:hAnsi="Times New Roman" w:cs="Times New Roman"/>
                <w:b/>
              </w:rPr>
              <w:t xml:space="preserve"> Mediálna výchova          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pPr>
              <w:ind w:left="2"/>
            </w:pPr>
            <w:r>
              <w:t xml:space="preserve">Zloženie látok </w:t>
            </w:r>
          </w:p>
          <w:p w:rsidR="00842E59" w:rsidRDefault="00842E59" w:rsidP="00CC6C24">
            <w:pPr>
              <w:spacing w:after="14"/>
              <w:ind w:left="2"/>
            </w:pPr>
            <w:r>
              <w:t xml:space="preserve">Významné chemické prvky a zlúčeniny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pPr>
              <w:spacing w:after="19"/>
            </w:pPr>
            <w:r>
              <w:t xml:space="preserve">Chemické prvky a zlúčeniny </w:t>
            </w:r>
          </w:p>
          <w:p w:rsidR="00842E59" w:rsidRDefault="00842E59" w:rsidP="00632558">
            <w:pPr>
              <w:spacing w:after="19"/>
            </w:pPr>
            <w:r>
              <w:t xml:space="preserve">Železo </w:t>
            </w:r>
          </w:p>
          <w:p w:rsidR="00CC6C24" w:rsidRDefault="00842E59" w:rsidP="00632558">
            <w:pPr>
              <w:ind w:right="1654"/>
            </w:pPr>
            <w:r>
              <w:t xml:space="preserve">Vodík </w:t>
            </w:r>
          </w:p>
          <w:p w:rsidR="00842E59" w:rsidRDefault="00842E59" w:rsidP="00632558">
            <w:pPr>
              <w:ind w:right="1654"/>
            </w:pPr>
            <w:r>
              <w:t xml:space="preserve">Oxidy </w:t>
            </w:r>
          </w:p>
        </w:tc>
      </w:tr>
      <w:tr w:rsidR="00842E59" w:rsidTr="00CC6C24">
        <w:trPr>
          <w:trHeight w:val="126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r>
              <w:rPr>
                <w:rFonts w:ascii="Times New Roman" w:eastAsia="Times New Roman" w:hAnsi="Times New Roman" w:cs="Times New Roman"/>
                <w:b/>
              </w:rPr>
              <w:t xml:space="preserve"> Multikultúrna výchova      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CC6C24">
            <w:pPr>
              <w:ind w:left="2"/>
            </w:pPr>
            <w:r>
              <w:t xml:space="preserve">Zloženie látok </w:t>
            </w:r>
          </w:p>
          <w:p w:rsidR="00842E59" w:rsidRDefault="00842E59" w:rsidP="00CC6C24">
            <w:pPr>
              <w:spacing w:line="271" w:lineRule="auto"/>
              <w:ind w:left="2"/>
            </w:pPr>
            <w:r>
              <w:t xml:space="preserve">Významné chemické prvky a zlúčeniny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pPr>
              <w:spacing w:after="46" w:line="239" w:lineRule="auto"/>
            </w:pPr>
            <w:r>
              <w:t xml:space="preserve">Názvy a značky chemických prvkov </w:t>
            </w:r>
          </w:p>
          <w:p w:rsidR="00842E59" w:rsidRDefault="00842E59" w:rsidP="00632558">
            <w:pPr>
              <w:spacing w:after="19"/>
            </w:pPr>
            <w:r>
              <w:t xml:space="preserve">Periodická tabuľka prvkov </w:t>
            </w:r>
          </w:p>
          <w:p w:rsidR="00842E59" w:rsidRDefault="00842E59" w:rsidP="00632558">
            <w:pPr>
              <w:spacing w:after="7"/>
            </w:pPr>
            <w:r>
              <w:t xml:space="preserve">Železo </w:t>
            </w:r>
          </w:p>
          <w:p w:rsidR="00842E59" w:rsidRDefault="00842E59" w:rsidP="00632558">
            <w:r>
              <w:t xml:space="preserve">Oxidy v životnom prostredí </w:t>
            </w:r>
          </w:p>
        </w:tc>
      </w:tr>
      <w:tr w:rsidR="00842E59" w:rsidTr="00842E59">
        <w:trPr>
          <w:trHeight w:val="304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r>
              <w:rPr>
                <w:rFonts w:ascii="Times New Roman" w:eastAsia="Times New Roman" w:hAnsi="Times New Roman" w:cs="Times New Roman"/>
                <w:b/>
              </w:rPr>
              <w:t xml:space="preserve">Ochrana života a zdravia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pPr>
              <w:ind w:left="2"/>
            </w:pPr>
            <w:r>
              <w:t xml:space="preserve">Zloženie látok </w:t>
            </w:r>
          </w:p>
          <w:p w:rsidR="00842E59" w:rsidRDefault="00842E59" w:rsidP="00CC6C24">
            <w:pPr>
              <w:spacing w:after="14"/>
              <w:ind w:left="2"/>
            </w:pPr>
            <w:r>
              <w:t xml:space="preserve">Významné chemické prvky a zlúčeniny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pPr>
              <w:spacing w:after="19"/>
            </w:pPr>
            <w:r>
              <w:t xml:space="preserve">Chemické prvky a zlúčeniny </w:t>
            </w:r>
          </w:p>
          <w:p w:rsidR="00842E59" w:rsidRDefault="00842E59" w:rsidP="00632558">
            <w:pPr>
              <w:spacing w:after="19"/>
            </w:pPr>
            <w:r>
              <w:t xml:space="preserve">Vodík </w:t>
            </w:r>
          </w:p>
          <w:p w:rsidR="00842E59" w:rsidRDefault="00842E59" w:rsidP="00632558">
            <w:pPr>
              <w:spacing w:after="20"/>
            </w:pPr>
            <w:r>
              <w:t xml:space="preserve">Kyslík </w:t>
            </w:r>
          </w:p>
          <w:p w:rsidR="00842E59" w:rsidRDefault="00842E59" w:rsidP="00632558">
            <w:pPr>
              <w:spacing w:after="21"/>
            </w:pPr>
            <w:r>
              <w:t xml:space="preserve">Halogény </w:t>
            </w:r>
          </w:p>
          <w:p w:rsidR="00842E59" w:rsidRDefault="00842E59" w:rsidP="00632558">
            <w:pPr>
              <w:spacing w:after="3"/>
            </w:pPr>
            <w:r>
              <w:t xml:space="preserve">Alkalické kovy </w:t>
            </w:r>
          </w:p>
          <w:p w:rsidR="00842E59" w:rsidRDefault="00842E59" w:rsidP="00632558">
            <w:pPr>
              <w:spacing w:after="22"/>
            </w:pPr>
            <w:r>
              <w:t xml:space="preserve">Oxidy v stavebníctve </w:t>
            </w:r>
          </w:p>
          <w:p w:rsidR="00842E59" w:rsidRDefault="00842E59" w:rsidP="00632558">
            <w:pPr>
              <w:spacing w:after="22"/>
            </w:pPr>
            <w:r>
              <w:t xml:space="preserve">Významné kyseliny </w:t>
            </w:r>
          </w:p>
          <w:p w:rsidR="00842E59" w:rsidRDefault="00842E59" w:rsidP="00632558">
            <w:r>
              <w:t xml:space="preserve">Kyseliny v domácnosti </w:t>
            </w:r>
          </w:p>
          <w:p w:rsidR="00842E59" w:rsidRDefault="00842E59" w:rsidP="00632558">
            <w:r>
              <w:t xml:space="preserve">Významné hydroxidy </w:t>
            </w:r>
          </w:p>
          <w:p w:rsidR="00842E59" w:rsidRDefault="00842E59" w:rsidP="00632558">
            <w:r>
              <w:t xml:space="preserve">Významné soli kyslíkatých kyselín </w:t>
            </w:r>
          </w:p>
        </w:tc>
      </w:tr>
      <w:tr w:rsidR="00842E59" w:rsidTr="00842E59">
        <w:trPr>
          <w:trHeight w:val="28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pPr>
              <w:ind w:left="2"/>
            </w:pPr>
            <w: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9" w:rsidRDefault="00842E59" w:rsidP="00632558">
            <w:r>
              <w:t xml:space="preserve"> </w:t>
            </w:r>
          </w:p>
        </w:tc>
      </w:tr>
    </w:tbl>
    <w:p w:rsidR="00F321EC" w:rsidRDefault="00F321EC" w:rsidP="000B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D86" w:rsidRDefault="008D0D86" w:rsidP="000B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E59" w:rsidRPr="00CC6C24" w:rsidRDefault="00CC6C24" w:rsidP="00CC6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CHÉMIA- 9</w:t>
      </w:r>
      <w:r w:rsidRPr="00A34A96">
        <w:rPr>
          <w:rFonts w:ascii="Times New Roman" w:eastAsia="Times New Roman" w:hAnsi="Times New Roman" w:cs="Times New Roman"/>
          <w:b/>
          <w:sz w:val="40"/>
          <w:szCs w:val="40"/>
        </w:rPr>
        <w:t>.ročník</w:t>
      </w:r>
    </w:p>
    <w:p w:rsidR="00F321EC" w:rsidRPr="000B58E9" w:rsidRDefault="00F321EC" w:rsidP="000B5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8E9">
        <w:rPr>
          <w:rFonts w:ascii="Times New Roman" w:hAnsi="Times New Roman" w:cs="Times New Roman"/>
          <w:b/>
          <w:sz w:val="28"/>
          <w:szCs w:val="28"/>
        </w:rPr>
        <w:t>5. Chemické výpočty</w:t>
      </w:r>
    </w:p>
    <w:p w:rsidR="00F321EC" w:rsidRPr="000B58E9" w:rsidRDefault="00F321EC" w:rsidP="000B58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8E9">
        <w:rPr>
          <w:rFonts w:ascii="Times New Roman" w:hAnsi="Times New Roman" w:cs="Times New Roman"/>
          <w:b/>
          <w:sz w:val="24"/>
          <w:szCs w:val="24"/>
          <w:u w:val="single"/>
        </w:rPr>
        <w:t>Obsahový štandard</w:t>
      </w:r>
    </w:p>
    <w:p w:rsidR="00F321EC" w:rsidRPr="00403E5E" w:rsidRDefault="000B58E9" w:rsidP="000B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Látkové množstvo, jednotka látkového množ</w:t>
      </w:r>
      <w:r w:rsidR="00F321EC" w:rsidRPr="00403E5E">
        <w:rPr>
          <w:rFonts w:ascii="Times New Roman" w:hAnsi="Times New Roman" w:cs="Times New Roman"/>
          <w:sz w:val="24"/>
          <w:szCs w:val="24"/>
        </w:rPr>
        <w:t xml:space="preserve">stva – </w:t>
      </w:r>
      <w:r>
        <w:rPr>
          <w:rFonts w:ascii="Times New Roman" w:hAnsi="Times New Roman" w:cs="Times New Roman"/>
          <w:sz w:val="24"/>
          <w:szCs w:val="24"/>
        </w:rPr>
        <w:t xml:space="preserve">mól, molárna hmotnosť, jednotka </w:t>
      </w:r>
      <w:r w:rsidR="00F321EC" w:rsidRPr="00403E5E">
        <w:rPr>
          <w:rFonts w:ascii="Times New Roman" w:hAnsi="Times New Roman" w:cs="Times New Roman"/>
          <w:sz w:val="24"/>
          <w:szCs w:val="24"/>
        </w:rPr>
        <w:t>molár</w:t>
      </w:r>
      <w:r>
        <w:rPr>
          <w:rFonts w:ascii="Times New Roman" w:hAnsi="Times New Roman" w:cs="Times New Roman"/>
          <w:sz w:val="24"/>
          <w:szCs w:val="24"/>
        </w:rPr>
        <w:t>nej hmotnosti, vyjadrovanie zlož</w:t>
      </w:r>
      <w:r w:rsidR="00F321EC" w:rsidRPr="00403E5E">
        <w:rPr>
          <w:rFonts w:ascii="Times New Roman" w:hAnsi="Times New Roman" w:cs="Times New Roman"/>
          <w:sz w:val="24"/>
          <w:szCs w:val="24"/>
        </w:rPr>
        <w:t>enia roztokov (h</w:t>
      </w:r>
      <w:r>
        <w:rPr>
          <w:rFonts w:ascii="Times New Roman" w:hAnsi="Times New Roman" w:cs="Times New Roman"/>
          <w:sz w:val="24"/>
          <w:szCs w:val="24"/>
        </w:rPr>
        <w:t>motnostný zlomok a koncentrácia látkového množ</w:t>
      </w:r>
      <w:r w:rsidR="00F321EC" w:rsidRPr="00403E5E">
        <w:rPr>
          <w:rFonts w:ascii="Times New Roman" w:hAnsi="Times New Roman" w:cs="Times New Roman"/>
          <w:sz w:val="24"/>
          <w:szCs w:val="24"/>
        </w:rPr>
        <w:t>stva).</w:t>
      </w:r>
    </w:p>
    <w:p w:rsidR="00F321EC" w:rsidRPr="000B58E9" w:rsidRDefault="00F321EC" w:rsidP="000B58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8E9">
        <w:rPr>
          <w:rFonts w:ascii="Times New Roman" w:hAnsi="Times New Roman" w:cs="Times New Roman"/>
          <w:b/>
          <w:sz w:val="24"/>
          <w:szCs w:val="24"/>
          <w:u w:val="single"/>
        </w:rPr>
        <w:t>Výkonový štandard</w:t>
      </w:r>
      <w:r w:rsidR="000B58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58E9" w:rsidRDefault="00F321EC" w:rsidP="000B58E9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porovnať hmotnosť 1 mólu atómov rôznych prvkov,</w:t>
      </w:r>
    </w:p>
    <w:p w:rsidR="000B58E9" w:rsidRDefault="00F321EC" w:rsidP="000B58E9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vypočítať molárnu hmotnosť zlúčenín zo známych molárnych hmotností atómov</w:t>
      </w:r>
      <w:r w:rsidR="000B58E9">
        <w:rPr>
          <w:rFonts w:ascii="Times New Roman" w:hAnsi="Times New Roman" w:cs="Times New Roman"/>
          <w:sz w:val="24"/>
          <w:szCs w:val="24"/>
        </w:rPr>
        <w:t xml:space="preserve"> </w:t>
      </w:r>
      <w:r w:rsidRPr="000B58E9">
        <w:rPr>
          <w:rFonts w:ascii="Times New Roman" w:hAnsi="Times New Roman" w:cs="Times New Roman"/>
          <w:sz w:val="24"/>
          <w:szCs w:val="24"/>
        </w:rPr>
        <w:t>prvkov tvoriacich zlúčeninu,</w:t>
      </w:r>
    </w:p>
    <w:p w:rsidR="000B58E9" w:rsidRDefault="000B58E9" w:rsidP="000B58E9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vypočítať látkové množ</w:t>
      </w:r>
      <w:r w:rsidR="00F321EC" w:rsidRPr="000B58E9">
        <w:rPr>
          <w:rFonts w:ascii="Times New Roman" w:hAnsi="Times New Roman" w:cs="Times New Roman"/>
          <w:sz w:val="24"/>
          <w:szCs w:val="24"/>
        </w:rPr>
        <w:t>stvo, ak je zadaná hmotnosť látky a molárna hmotnosť látky,</w:t>
      </w:r>
    </w:p>
    <w:p w:rsidR="000B58E9" w:rsidRDefault="00F321EC" w:rsidP="000B58E9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vypočítať hmotnosť látky a vody potrebnej na prípravu roztoku s určitou hmotnosťou</w:t>
      </w:r>
      <w:r w:rsidR="000B58E9">
        <w:rPr>
          <w:rFonts w:ascii="Times New Roman" w:hAnsi="Times New Roman" w:cs="Times New Roman"/>
          <w:sz w:val="24"/>
          <w:szCs w:val="24"/>
        </w:rPr>
        <w:t xml:space="preserve"> a hmotnostného zlomku zlož</w:t>
      </w:r>
      <w:r w:rsidRPr="000B58E9">
        <w:rPr>
          <w:rFonts w:ascii="Times New Roman" w:hAnsi="Times New Roman" w:cs="Times New Roman"/>
          <w:sz w:val="24"/>
          <w:szCs w:val="24"/>
        </w:rPr>
        <w:t>ky roztoku,</w:t>
      </w:r>
    </w:p>
    <w:p w:rsidR="00F321EC" w:rsidRPr="008D0D86" w:rsidRDefault="000B58E9" w:rsidP="000B58E9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vypočítať látkové množ</w:t>
      </w:r>
      <w:r w:rsidR="00F321EC" w:rsidRPr="000B58E9">
        <w:rPr>
          <w:rFonts w:ascii="Times New Roman" w:hAnsi="Times New Roman" w:cs="Times New Roman"/>
          <w:sz w:val="24"/>
          <w:szCs w:val="24"/>
        </w:rPr>
        <w:t>stvo a hmotnosť látky potrebnej na prípravu roztoku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321EC" w:rsidRPr="000B58E9">
        <w:rPr>
          <w:rFonts w:ascii="Times New Roman" w:hAnsi="Times New Roman" w:cs="Times New Roman"/>
          <w:sz w:val="24"/>
          <w:szCs w:val="24"/>
        </w:rPr>
        <w:t>určitým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1EC" w:rsidRPr="000B58E9">
        <w:rPr>
          <w:rFonts w:ascii="Times New Roman" w:hAnsi="Times New Roman" w:cs="Times New Roman"/>
          <w:sz w:val="24"/>
          <w:szCs w:val="24"/>
        </w:rPr>
        <w:t>objemo</w:t>
      </w:r>
      <w:r>
        <w:rPr>
          <w:rFonts w:ascii="Times New Roman" w:hAnsi="Times New Roman" w:cs="Times New Roman"/>
          <w:sz w:val="24"/>
          <w:szCs w:val="24"/>
        </w:rPr>
        <w:t>m a koncentráciou látkového množ</w:t>
      </w:r>
      <w:r w:rsidR="00F321EC" w:rsidRPr="000B58E9">
        <w:rPr>
          <w:rFonts w:ascii="Times New Roman" w:hAnsi="Times New Roman" w:cs="Times New Roman"/>
          <w:sz w:val="24"/>
          <w:szCs w:val="24"/>
        </w:rPr>
        <w:t>stva.</w:t>
      </w:r>
    </w:p>
    <w:p w:rsidR="00F321EC" w:rsidRPr="000B58E9" w:rsidRDefault="00F321EC" w:rsidP="000B5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8E9">
        <w:rPr>
          <w:rFonts w:ascii="Times New Roman" w:hAnsi="Times New Roman" w:cs="Times New Roman"/>
          <w:b/>
          <w:sz w:val="28"/>
          <w:szCs w:val="28"/>
        </w:rPr>
        <w:lastRenderedPageBreak/>
        <w:t>6. Organické látky</w:t>
      </w:r>
    </w:p>
    <w:p w:rsidR="00F321EC" w:rsidRPr="000B58E9" w:rsidRDefault="00F321EC" w:rsidP="000B58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8E9">
        <w:rPr>
          <w:rFonts w:ascii="Times New Roman" w:hAnsi="Times New Roman" w:cs="Times New Roman"/>
          <w:b/>
          <w:sz w:val="24"/>
          <w:szCs w:val="24"/>
          <w:u w:val="single"/>
        </w:rPr>
        <w:t>Obsahový štandard</w:t>
      </w:r>
    </w:p>
    <w:p w:rsidR="00F321EC" w:rsidRPr="00403E5E" w:rsidRDefault="00F321EC" w:rsidP="000B58E9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>Charakteristika organických látok, organická chémia, štv</w:t>
      </w:r>
      <w:r w:rsidR="000B58E9">
        <w:rPr>
          <w:rFonts w:ascii="Times New Roman" w:hAnsi="Times New Roman" w:cs="Times New Roman"/>
          <w:sz w:val="24"/>
          <w:szCs w:val="24"/>
        </w:rPr>
        <w:t xml:space="preserve">orväzbovosť uhlíka, molekulový, </w:t>
      </w:r>
      <w:r w:rsidRPr="00403E5E">
        <w:rPr>
          <w:rFonts w:ascii="Times New Roman" w:hAnsi="Times New Roman" w:cs="Times New Roman"/>
          <w:sz w:val="24"/>
          <w:szCs w:val="24"/>
        </w:rPr>
        <w:t>štruktúrny a zjednodušený štruktúrny vzorec, uhlíkový reťa</w:t>
      </w:r>
      <w:r w:rsidR="000B58E9">
        <w:rPr>
          <w:rFonts w:ascii="Times New Roman" w:hAnsi="Times New Roman" w:cs="Times New Roman"/>
          <w:sz w:val="24"/>
          <w:szCs w:val="24"/>
        </w:rPr>
        <w:t xml:space="preserve">zec, otvorený reťazec, uzavretý </w:t>
      </w:r>
      <w:r w:rsidRPr="00403E5E">
        <w:rPr>
          <w:rFonts w:ascii="Times New Roman" w:hAnsi="Times New Roman" w:cs="Times New Roman"/>
          <w:sz w:val="24"/>
          <w:szCs w:val="24"/>
        </w:rPr>
        <w:t>reťazec, jednoduchá väzba, dvojitá väzba a trojitá väzba, uhľo</w:t>
      </w:r>
      <w:r w:rsidR="000B58E9">
        <w:rPr>
          <w:rFonts w:ascii="Times New Roman" w:hAnsi="Times New Roman" w:cs="Times New Roman"/>
          <w:sz w:val="24"/>
          <w:szCs w:val="24"/>
        </w:rPr>
        <w:t xml:space="preserve">vodíky, alkány, alkény, alkíny, </w:t>
      </w:r>
      <w:r w:rsidRPr="00403E5E">
        <w:rPr>
          <w:rFonts w:ascii="Times New Roman" w:hAnsi="Times New Roman" w:cs="Times New Roman"/>
          <w:sz w:val="24"/>
          <w:szCs w:val="24"/>
        </w:rPr>
        <w:t>nasýtené a nenasýtené uhľovodíky, polymerizácia,</w:t>
      </w:r>
      <w:r w:rsidR="000B58E9">
        <w:rPr>
          <w:rFonts w:ascii="Times New Roman" w:hAnsi="Times New Roman" w:cs="Times New Roman"/>
          <w:sz w:val="24"/>
          <w:szCs w:val="24"/>
        </w:rPr>
        <w:t xml:space="preserve"> makromolekula, prírodné zdroje </w:t>
      </w:r>
      <w:r w:rsidRPr="00403E5E">
        <w:rPr>
          <w:rFonts w:ascii="Times New Roman" w:hAnsi="Times New Roman" w:cs="Times New Roman"/>
          <w:sz w:val="24"/>
          <w:szCs w:val="24"/>
        </w:rPr>
        <w:t>uhľovodíkov, oktánové číslo benzínu, deriváty uhľovodí</w:t>
      </w:r>
      <w:r w:rsidR="000B58E9">
        <w:rPr>
          <w:rFonts w:ascii="Times New Roman" w:hAnsi="Times New Roman" w:cs="Times New Roman"/>
          <w:sz w:val="24"/>
          <w:szCs w:val="24"/>
        </w:rPr>
        <w:t xml:space="preserve">kov, halogénderiváty, kyslíkaté </w:t>
      </w:r>
      <w:r w:rsidRPr="00403E5E">
        <w:rPr>
          <w:rFonts w:ascii="Times New Roman" w:hAnsi="Times New Roman" w:cs="Times New Roman"/>
          <w:sz w:val="24"/>
          <w:szCs w:val="24"/>
        </w:rPr>
        <w:t>deriváty, prírodné látky, sacharidy, fotosyntéza, tuky</w:t>
      </w:r>
      <w:r w:rsidR="000B58E9">
        <w:rPr>
          <w:rFonts w:ascii="Times New Roman" w:hAnsi="Times New Roman" w:cs="Times New Roman"/>
          <w:sz w:val="24"/>
          <w:szCs w:val="24"/>
        </w:rPr>
        <w:t xml:space="preserve">, bielkoviny, vitamíny, enzýmy, </w:t>
      </w:r>
      <w:r w:rsidRPr="00403E5E">
        <w:rPr>
          <w:rFonts w:ascii="Times New Roman" w:hAnsi="Times New Roman" w:cs="Times New Roman"/>
          <w:sz w:val="24"/>
          <w:szCs w:val="24"/>
        </w:rPr>
        <w:t>hormóny, plasty, (polyetylén, polyvinylchlorid, polystyrén), s</w:t>
      </w:r>
      <w:r w:rsidR="000B58E9">
        <w:rPr>
          <w:rFonts w:ascii="Times New Roman" w:hAnsi="Times New Roman" w:cs="Times New Roman"/>
          <w:sz w:val="24"/>
          <w:szCs w:val="24"/>
        </w:rPr>
        <w:t xml:space="preserve">yntetické vlákna (silon, nylon, </w:t>
      </w:r>
      <w:r w:rsidRPr="00403E5E">
        <w:rPr>
          <w:rFonts w:ascii="Times New Roman" w:hAnsi="Times New Roman" w:cs="Times New Roman"/>
          <w:sz w:val="24"/>
          <w:szCs w:val="24"/>
        </w:rPr>
        <w:t>polyester), mydlá, saponáty, kozmetické prípravky, pesticídy, lieky, drogy.</w:t>
      </w:r>
    </w:p>
    <w:p w:rsidR="00F321EC" w:rsidRPr="000B58E9" w:rsidRDefault="00F321EC" w:rsidP="000B58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8E9">
        <w:rPr>
          <w:rFonts w:ascii="Times New Roman" w:hAnsi="Times New Roman" w:cs="Times New Roman"/>
          <w:b/>
          <w:sz w:val="24"/>
          <w:szCs w:val="24"/>
          <w:u w:val="single"/>
        </w:rPr>
        <w:t>Výkonový štandard:</w:t>
      </w:r>
    </w:p>
    <w:p w:rsidR="000B58E9" w:rsidRDefault="00F321EC" w:rsidP="000B58E9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vymenovať príklady anorganických a organických látok,</w:t>
      </w:r>
    </w:p>
    <w:p w:rsidR="000B58E9" w:rsidRDefault="00F321EC" w:rsidP="000B58E9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poznať typ väzby medzi atómami v alkánoch, alkénoch a alkínoch,</w:t>
      </w:r>
    </w:p>
    <w:p w:rsidR="00F321EC" w:rsidRPr="000B58E9" w:rsidRDefault="00F321EC" w:rsidP="000B58E9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napísať vzorce uhľovodíkov:</w:t>
      </w:r>
    </w:p>
    <w:p w:rsidR="000B58E9" w:rsidRDefault="00F321EC" w:rsidP="000B58E9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alkány: metán, etán, propán, bután,</w:t>
      </w:r>
    </w:p>
    <w:p w:rsidR="000B58E9" w:rsidRDefault="00F321EC" w:rsidP="000B58E9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alkény: etén,</w:t>
      </w:r>
    </w:p>
    <w:p w:rsidR="00F321EC" w:rsidRPr="000B58E9" w:rsidRDefault="00F321EC" w:rsidP="000B58E9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alkíny: etín (acetylén),</w:t>
      </w:r>
    </w:p>
    <w:p w:rsidR="000B58E9" w:rsidRDefault="00F321EC" w:rsidP="000B58E9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opísať vlastnosti (skupenstvo, hor</w:t>
      </w:r>
      <w:r w:rsidR="000B58E9" w:rsidRPr="000B58E9">
        <w:rPr>
          <w:rFonts w:ascii="Times New Roman" w:hAnsi="Times New Roman" w:cs="Times New Roman"/>
          <w:sz w:val="24"/>
          <w:szCs w:val="24"/>
        </w:rPr>
        <w:t>ľavosť, výbušnosť) výskyt a použ</w:t>
      </w:r>
      <w:r w:rsidRPr="000B58E9">
        <w:rPr>
          <w:rFonts w:ascii="Times New Roman" w:hAnsi="Times New Roman" w:cs="Times New Roman"/>
          <w:sz w:val="24"/>
          <w:szCs w:val="24"/>
        </w:rPr>
        <w:t>itie metánu, etánu,</w:t>
      </w:r>
      <w:r w:rsidR="000B58E9">
        <w:rPr>
          <w:rFonts w:ascii="Times New Roman" w:hAnsi="Times New Roman" w:cs="Times New Roman"/>
          <w:sz w:val="24"/>
          <w:szCs w:val="24"/>
        </w:rPr>
        <w:t xml:space="preserve"> </w:t>
      </w:r>
      <w:r w:rsidRPr="000B58E9">
        <w:rPr>
          <w:rFonts w:ascii="Times New Roman" w:hAnsi="Times New Roman" w:cs="Times New Roman"/>
          <w:sz w:val="24"/>
          <w:szCs w:val="24"/>
        </w:rPr>
        <w:t>propánu, butánu, eténu, etínu a benzénu,</w:t>
      </w:r>
    </w:p>
    <w:p w:rsidR="000B58E9" w:rsidRDefault="000B58E9" w:rsidP="000B58E9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poznať použi</w:t>
      </w:r>
      <w:r w:rsidR="00F321EC" w:rsidRPr="000B58E9">
        <w:rPr>
          <w:rFonts w:ascii="Times New Roman" w:hAnsi="Times New Roman" w:cs="Times New Roman"/>
          <w:sz w:val="24"/>
          <w:szCs w:val="24"/>
        </w:rPr>
        <w:t>tie propán-butánovej zmesi a vysvetliť, aké nebezpečenstvo hrozí 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1EC" w:rsidRPr="000B58E9">
        <w:rPr>
          <w:rFonts w:ascii="Times New Roman" w:hAnsi="Times New Roman" w:cs="Times New Roman"/>
          <w:sz w:val="24"/>
          <w:szCs w:val="24"/>
        </w:rPr>
        <w:t>unikaní tejto zmesi z tlakovej nádoby v uzavretom priestore,</w:t>
      </w:r>
    </w:p>
    <w:p w:rsidR="000B58E9" w:rsidRDefault="00F321EC" w:rsidP="000B58E9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vymenovať produkty horenia uhľovodíkov,</w:t>
      </w:r>
    </w:p>
    <w:p w:rsidR="000B58E9" w:rsidRDefault="00F321EC" w:rsidP="000B58E9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opísať polymerizáciu na príklade vzniku polyetylénu z eténu,</w:t>
      </w:r>
    </w:p>
    <w:p w:rsidR="000B58E9" w:rsidRDefault="00F321EC" w:rsidP="000B58E9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vymenovať prírodné zdroje uhľovodíkov (uhlie, ropa, zemný plyn), spôsob ich</w:t>
      </w:r>
      <w:r w:rsidR="000B58E9">
        <w:rPr>
          <w:rFonts w:ascii="Times New Roman" w:hAnsi="Times New Roman" w:cs="Times New Roman"/>
          <w:sz w:val="24"/>
          <w:szCs w:val="24"/>
        </w:rPr>
        <w:t xml:space="preserve"> získavania a využ</w:t>
      </w:r>
      <w:r w:rsidRPr="000B58E9">
        <w:rPr>
          <w:rFonts w:ascii="Times New Roman" w:hAnsi="Times New Roman" w:cs="Times New Roman"/>
          <w:sz w:val="24"/>
          <w:szCs w:val="24"/>
        </w:rPr>
        <w:t>itia, alternatívne zdroje energie (bioplyn),</w:t>
      </w:r>
    </w:p>
    <w:p w:rsidR="000B58E9" w:rsidRDefault="00F321EC" w:rsidP="000B58E9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uviesť negatívne vplyvy produktov vznik</w:t>
      </w:r>
      <w:r w:rsidR="000B58E9">
        <w:rPr>
          <w:rFonts w:ascii="Times New Roman" w:hAnsi="Times New Roman" w:cs="Times New Roman"/>
          <w:sz w:val="24"/>
          <w:szCs w:val="24"/>
        </w:rPr>
        <w:t>ajúcich pri spaľovaní uhlia na ž</w:t>
      </w:r>
      <w:r w:rsidRPr="000B58E9">
        <w:rPr>
          <w:rFonts w:ascii="Times New Roman" w:hAnsi="Times New Roman" w:cs="Times New Roman"/>
          <w:sz w:val="24"/>
          <w:szCs w:val="24"/>
        </w:rPr>
        <w:t>ivotné</w:t>
      </w:r>
      <w:r w:rsidR="000B58E9">
        <w:rPr>
          <w:rFonts w:ascii="Times New Roman" w:hAnsi="Times New Roman" w:cs="Times New Roman"/>
          <w:sz w:val="24"/>
          <w:szCs w:val="24"/>
        </w:rPr>
        <w:t xml:space="preserve"> </w:t>
      </w:r>
      <w:r w:rsidRPr="000B58E9">
        <w:rPr>
          <w:rFonts w:ascii="Times New Roman" w:hAnsi="Times New Roman" w:cs="Times New Roman"/>
          <w:sz w:val="24"/>
          <w:szCs w:val="24"/>
        </w:rPr>
        <w:t>prostredie,</w:t>
      </w:r>
    </w:p>
    <w:p w:rsidR="000B58E9" w:rsidRDefault="00F321EC" w:rsidP="000B58E9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vymenovať základné frakcie spracovania ropy (napr. nafta, benzín, oleje, asfalt),</w:t>
      </w:r>
    </w:p>
    <w:p w:rsidR="000B58E9" w:rsidRDefault="00F321EC" w:rsidP="000B58E9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 xml:space="preserve">vymenovať druhy benzínu, </w:t>
      </w:r>
      <w:r w:rsidR="000B58E9">
        <w:rPr>
          <w:rFonts w:ascii="Times New Roman" w:hAnsi="Times New Roman" w:cs="Times New Roman"/>
          <w:sz w:val="24"/>
          <w:szCs w:val="24"/>
        </w:rPr>
        <w:t>ktoré sa v súčasnosti u nás použ</w:t>
      </w:r>
      <w:r w:rsidRPr="000B58E9">
        <w:rPr>
          <w:rFonts w:ascii="Times New Roman" w:hAnsi="Times New Roman" w:cs="Times New Roman"/>
          <w:sz w:val="24"/>
          <w:szCs w:val="24"/>
        </w:rPr>
        <w:t>ívajú ako palivo do</w:t>
      </w:r>
      <w:r w:rsidR="000B58E9">
        <w:rPr>
          <w:rFonts w:ascii="Times New Roman" w:hAnsi="Times New Roman" w:cs="Times New Roman"/>
          <w:sz w:val="24"/>
          <w:szCs w:val="24"/>
        </w:rPr>
        <w:t xml:space="preserve"> </w:t>
      </w:r>
      <w:r w:rsidRPr="000B58E9">
        <w:rPr>
          <w:rFonts w:ascii="Times New Roman" w:hAnsi="Times New Roman" w:cs="Times New Roman"/>
          <w:sz w:val="24"/>
          <w:szCs w:val="24"/>
        </w:rPr>
        <w:t>automobilov,</w:t>
      </w:r>
    </w:p>
    <w:p w:rsidR="000B58E9" w:rsidRDefault="00F321EC" w:rsidP="000B58E9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vysvetliť súvislosť medzi oktánovým číslom benzínu a jeho kvalitou,</w:t>
      </w:r>
    </w:p>
    <w:p w:rsidR="000B58E9" w:rsidRDefault="00F321EC" w:rsidP="000B58E9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vymenovať plynné latky, ktorými prispieva automobilová doprava k</w:t>
      </w:r>
      <w:r w:rsidR="000B58E9">
        <w:rPr>
          <w:rFonts w:ascii="Times New Roman" w:hAnsi="Times New Roman" w:cs="Times New Roman"/>
          <w:sz w:val="24"/>
          <w:szCs w:val="24"/>
        </w:rPr>
        <w:t> </w:t>
      </w:r>
      <w:r w:rsidRPr="000B58E9">
        <w:rPr>
          <w:rFonts w:ascii="Times New Roman" w:hAnsi="Times New Roman" w:cs="Times New Roman"/>
          <w:sz w:val="24"/>
          <w:szCs w:val="24"/>
        </w:rPr>
        <w:t>znečisťovaniu</w:t>
      </w:r>
      <w:r w:rsidR="000B58E9">
        <w:rPr>
          <w:rFonts w:ascii="Times New Roman" w:hAnsi="Times New Roman" w:cs="Times New Roman"/>
          <w:sz w:val="24"/>
          <w:szCs w:val="24"/>
        </w:rPr>
        <w:t xml:space="preserve"> </w:t>
      </w:r>
      <w:r w:rsidRPr="000B58E9">
        <w:rPr>
          <w:rFonts w:ascii="Times New Roman" w:hAnsi="Times New Roman" w:cs="Times New Roman"/>
          <w:sz w:val="24"/>
          <w:szCs w:val="24"/>
        </w:rPr>
        <w:t>ovzdušia,</w:t>
      </w:r>
    </w:p>
    <w:p w:rsidR="000B58E9" w:rsidRDefault="00F321EC" w:rsidP="000B58E9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vyznačiť na konkrétnych príkladoch derivátov uhľovodíkov uhľovodíkový zvyšok a</w:t>
      </w:r>
      <w:r w:rsidR="000B58E9">
        <w:rPr>
          <w:rFonts w:ascii="Times New Roman" w:hAnsi="Times New Roman" w:cs="Times New Roman"/>
          <w:sz w:val="24"/>
          <w:szCs w:val="24"/>
        </w:rPr>
        <w:t xml:space="preserve"> </w:t>
      </w:r>
      <w:r w:rsidRPr="000B58E9">
        <w:rPr>
          <w:rFonts w:ascii="Times New Roman" w:hAnsi="Times New Roman" w:cs="Times New Roman"/>
          <w:sz w:val="24"/>
          <w:szCs w:val="24"/>
        </w:rPr>
        <w:t>charakteristickú skupinu,</w:t>
      </w:r>
    </w:p>
    <w:p w:rsidR="000B58E9" w:rsidRDefault="00F321EC" w:rsidP="000B58E9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roztriediť príklady zlúčenín na uhľovodíky a deriváty uhľovodíkov,</w:t>
      </w:r>
    </w:p>
    <w:p w:rsidR="00F321EC" w:rsidRPr="000B58E9" w:rsidRDefault="00F321EC" w:rsidP="000B58E9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poznať názvy a vzorce:</w:t>
      </w:r>
    </w:p>
    <w:p w:rsidR="00A34A96" w:rsidRDefault="00F321EC" w:rsidP="00A34A96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halogénderivátov (chlórmetán),</w:t>
      </w:r>
    </w:p>
    <w:p w:rsidR="00A34A96" w:rsidRDefault="00F321EC" w:rsidP="00A34A96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alkoholov (metanol, etanol),</w:t>
      </w:r>
    </w:p>
    <w:p w:rsidR="00F321EC" w:rsidRPr="00A34A96" w:rsidRDefault="00F321EC" w:rsidP="00A34A96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karboxylových kyselín (kyselina mravčia, kyselina octová),</w:t>
      </w:r>
    </w:p>
    <w:p w:rsidR="000B58E9" w:rsidRDefault="00F321EC" w:rsidP="000B58E9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 xml:space="preserve">poznať </w:t>
      </w:r>
      <w:r w:rsidR="000B58E9">
        <w:rPr>
          <w:rFonts w:ascii="Times New Roman" w:hAnsi="Times New Roman" w:cs="Times New Roman"/>
          <w:sz w:val="24"/>
          <w:szCs w:val="24"/>
        </w:rPr>
        <w:t>najdôležitejšie vlastnosti a možnosti využ</w:t>
      </w:r>
      <w:r w:rsidRPr="000B58E9">
        <w:rPr>
          <w:rFonts w:ascii="Times New Roman" w:hAnsi="Times New Roman" w:cs="Times New Roman"/>
          <w:sz w:val="24"/>
          <w:szCs w:val="24"/>
        </w:rPr>
        <w:t>itia chloroformu, metanolu a etanolu,</w:t>
      </w:r>
      <w:r w:rsidR="000B58E9">
        <w:rPr>
          <w:rFonts w:ascii="Times New Roman" w:hAnsi="Times New Roman" w:cs="Times New Roman"/>
          <w:sz w:val="24"/>
          <w:szCs w:val="24"/>
        </w:rPr>
        <w:t xml:space="preserve"> </w:t>
      </w:r>
      <w:r w:rsidRPr="000B58E9">
        <w:rPr>
          <w:rFonts w:ascii="Times New Roman" w:hAnsi="Times New Roman" w:cs="Times New Roman"/>
          <w:sz w:val="24"/>
          <w:szCs w:val="24"/>
        </w:rPr>
        <w:t>kyseliny octovej a acetónu,</w:t>
      </w:r>
    </w:p>
    <w:p w:rsidR="000B58E9" w:rsidRDefault="00F321EC" w:rsidP="000B58E9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8E9">
        <w:rPr>
          <w:rFonts w:ascii="Times New Roman" w:hAnsi="Times New Roman" w:cs="Times New Roman"/>
          <w:sz w:val="24"/>
          <w:szCs w:val="24"/>
        </w:rPr>
        <w:t>vysvetliť, prečo sa halogénderiváty uhľovodíkov zaraďujú medzi ekologické jedy,</w:t>
      </w:r>
    </w:p>
    <w:p w:rsidR="00A34A96" w:rsidRDefault="000B58E9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zdôvodniť nebezpečenstvo použ</w:t>
      </w:r>
      <w:r w:rsidR="00F321EC" w:rsidRPr="000B58E9">
        <w:rPr>
          <w:rFonts w:ascii="Times New Roman" w:hAnsi="Times New Roman" w:cs="Times New Roman"/>
          <w:sz w:val="24"/>
          <w:szCs w:val="24"/>
        </w:rPr>
        <w:t>ívania freónov,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poznať vplyv metanolu, etanolu a acetónu na ľudský organizmus, dôsledky pôsobenia</w:t>
      </w:r>
      <w:r w:rsidR="00A34A96">
        <w:rPr>
          <w:rFonts w:ascii="Times New Roman" w:hAnsi="Times New Roman" w:cs="Times New Roman"/>
          <w:sz w:val="24"/>
          <w:szCs w:val="24"/>
        </w:rPr>
        <w:t xml:space="preserve"> </w:t>
      </w:r>
      <w:r w:rsidRPr="00A34A96">
        <w:rPr>
          <w:rFonts w:ascii="Times New Roman" w:hAnsi="Times New Roman" w:cs="Times New Roman"/>
          <w:sz w:val="24"/>
          <w:szCs w:val="24"/>
        </w:rPr>
        <w:t>etanolu ako návykovej látky,</w:t>
      </w:r>
      <w:r w:rsidR="00A34A96">
        <w:rPr>
          <w:rFonts w:ascii="Times New Roman" w:hAnsi="Times New Roman" w:cs="Times New Roman"/>
          <w:sz w:val="24"/>
          <w:szCs w:val="24"/>
        </w:rPr>
        <w:t xml:space="preserve"> </w:t>
      </w:r>
      <w:r w:rsidRPr="00A34A96">
        <w:rPr>
          <w:rFonts w:ascii="Times New Roman" w:hAnsi="Times New Roman" w:cs="Times New Roman"/>
          <w:sz w:val="24"/>
          <w:szCs w:val="24"/>
        </w:rPr>
        <w:t>poznať spôsoby zneškodňovania zvyškov farieb a rozpúšťadiel ako nebezpečných</w:t>
      </w:r>
      <w:r w:rsidR="00A34A96">
        <w:rPr>
          <w:rFonts w:ascii="Times New Roman" w:hAnsi="Times New Roman" w:cs="Times New Roman"/>
          <w:sz w:val="24"/>
          <w:szCs w:val="24"/>
        </w:rPr>
        <w:t xml:space="preserve"> </w:t>
      </w:r>
      <w:r w:rsidRPr="00A34A96">
        <w:rPr>
          <w:rFonts w:ascii="Times New Roman" w:hAnsi="Times New Roman" w:cs="Times New Roman"/>
          <w:sz w:val="24"/>
          <w:szCs w:val="24"/>
        </w:rPr>
        <w:t>odpadov,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poznať pôvod názvu kyseliny mravčej,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vymenovať atómy prvkov, ktoré tvoria sacharidy,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 xml:space="preserve">uviesť </w:t>
      </w:r>
      <w:r w:rsidR="00A34A96">
        <w:rPr>
          <w:rFonts w:ascii="Times New Roman" w:hAnsi="Times New Roman" w:cs="Times New Roman"/>
          <w:sz w:val="24"/>
          <w:szCs w:val="24"/>
        </w:rPr>
        <w:t>rozdelenie sacharidov podľa zloženia (jednoduché, zlož</w:t>
      </w:r>
      <w:r w:rsidRPr="00A34A96">
        <w:rPr>
          <w:rFonts w:ascii="Times New Roman" w:hAnsi="Times New Roman" w:cs="Times New Roman"/>
          <w:sz w:val="24"/>
          <w:szCs w:val="24"/>
        </w:rPr>
        <w:t>ité),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vymenovať reaktanty, produkty a podmienky priebehu fotosyntézy,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vy</w:t>
      </w:r>
      <w:r w:rsidR="00A34A96">
        <w:rPr>
          <w:rFonts w:ascii="Times New Roman" w:hAnsi="Times New Roman" w:cs="Times New Roman"/>
          <w:sz w:val="24"/>
          <w:szCs w:val="24"/>
        </w:rPr>
        <w:t>svetliť význam fotosyntézy pre život človeka a ž</w:t>
      </w:r>
      <w:r w:rsidRPr="00A34A96">
        <w:rPr>
          <w:rFonts w:ascii="Times New Roman" w:hAnsi="Times New Roman" w:cs="Times New Roman"/>
          <w:sz w:val="24"/>
          <w:szCs w:val="24"/>
        </w:rPr>
        <w:t>ivočíchov,</w:t>
      </w:r>
    </w:p>
    <w:p w:rsidR="00A34A96" w:rsidRDefault="00A34A96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poznať výskyt, vlastnosti a možnosti využ</w:t>
      </w:r>
      <w:r w:rsidR="00F321EC" w:rsidRPr="00A34A96">
        <w:rPr>
          <w:rFonts w:ascii="Times New Roman" w:hAnsi="Times New Roman" w:cs="Times New Roman"/>
          <w:sz w:val="24"/>
          <w:szCs w:val="24"/>
        </w:rPr>
        <w:t>itia sacharido</w:t>
      </w:r>
      <w:r>
        <w:rPr>
          <w:rFonts w:ascii="Times New Roman" w:hAnsi="Times New Roman" w:cs="Times New Roman"/>
          <w:sz w:val="24"/>
          <w:szCs w:val="24"/>
        </w:rPr>
        <w:t xml:space="preserve">v (glukóza, fruktóza, sacharóza, </w:t>
      </w:r>
      <w:r w:rsidR="00F321EC" w:rsidRPr="00A34A96">
        <w:rPr>
          <w:rFonts w:ascii="Times New Roman" w:hAnsi="Times New Roman" w:cs="Times New Roman"/>
          <w:sz w:val="24"/>
          <w:szCs w:val="24"/>
        </w:rPr>
        <w:t>škrob, glykogén a celulóza),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 xml:space="preserve"> poznať vlastnosti tukov (rozpustnosť vo vode a v alkohole, pôsobenie svetla na tuky),</w:t>
      </w:r>
    </w:p>
    <w:p w:rsidR="00A34A96" w:rsidRDefault="00A34A96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roztriediť tuky podľa zlož</w:t>
      </w:r>
      <w:r w:rsidR="00F321EC" w:rsidRPr="00A34A96">
        <w:rPr>
          <w:rFonts w:ascii="Times New Roman" w:hAnsi="Times New Roman" w:cs="Times New Roman"/>
          <w:sz w:val="24"/>
          <w:szCs w:val="24"/>
        </w:rPr>
        <w:t>enia (skupenstva) a pôvodu (výskytu),</w:t>
      </w:r>
    </w:p>
    <w:p w:rsidR="00A34A96" w:rsidRDefault="00A34A96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vysvetliť funkcie tukov v ž</w:t>
      </w:r>
      <w:r w:rsidR="00F321EC" w:rsidRPr="00A34A96">
        <w:rPr>
          <w:rFonts w:ascii="Times New Roman" w:hAnsi="Times New Roman" w:cs="Times New Roman"/>
          <w:sz w:val="24"/>
          <w:szCs w:val="24"/>
        </w:rPr>
        <w:t>ivých organizmoch,</w:t>
      </w:r>
    </w:p>
    <w:p w:rsidR="00A34A96" w:rsidRDefault="00A34A96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poznať vplyv rastlinných a ž</w:t>
      </w:r>
      <w:r w:rsidR="00F321EC" w:rsidRPr="00A34A96">
        <w:rPr>
          <w:rFonts w:ascii="Times New Roman" w:hAnsi="Times New Roman" w:cs="Times New Roman"/>
          <w:sz w:val="24"/>
          <w:szCs w:val="24"/>
        </w:rPr>
        <w:t>ivočíšnych tukov na ľudský organizmus,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vysvetliť vplyv cholesterolu na ľudský organizmus,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pozn</w:t>
      </w:r>
      <w:r w:rsidR="00A34A96">
        <w:rPr>
          <w:rFonts w:ascii="Times New Roman" w:hAnsi="Times New Roman" w:cs="Times New Roman"/>
          <w:sz w:val="24"/>
          <w:szCs w:val="24"/>
        </w:rPr>
        <w:t>ať zlož</w:t>
      </w:r>
      <w:r w:rsidRPr="00A34A96">
        <w:rPr>
          <w:rFonts w:ascii="Times New Roman" w:hAnsi="Times New Roman" w:cs="Times New Roman"/>
          <w:sz w:val="24"/>
          <w:szCs w:val="24"/>
        </w:rPr>
        <w:t>enie a vlastnosti bielkovín,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poznať funkcie bielkovín v ľudskom tele,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vymenovať zdroje rast</w:t>
      </w:r>
      <w:r w:rsidR="00A34A96">
        <w:rPr>
          <w:rFonts w:ascii="Times New Roman" w:hAnsi="Times New Roman" w:cs="Times New Roman"/>
          <w:sz w:val="24"/>
          <w:szCs w:val="24"/>
        </w:rPr>
        <w:t>linných a živočíšnych bielkovín,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poznať význam vitamínov a ich potravinové zdroje,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poznať význam enzýmov a hormónov pre človeka.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 xml:space="preserve">vymenovať príklady </w:t>
      </w:r>
      <w:r w:rsidR="00A34A96">
        <w:rPr>
          <w:rFonts w:ascii="Times New Roman" w:hAnsi="Times New Roman" w:cs="Times New Roman"/>
          <w:sz w:val="24"/>
          <w:szCs w:val="24"/>
        </w:rPr>
        <w:t>a použ</w:t>
      </w:r>
      <w:r w:rsidRPr="00A34A96">
        <w:rPr>
          <w:rFonts w:ascii="Times New Roman" w:hAnsi="Times New Roman" w:cs="Times New Roman"/>
          <w:sz w:val="24"/>
          <w:szCs w:val="24"/>
        </w:rPr>
        <w:t>itie plastov a syntetických vlákien,</w:t>
      </w:r>
    </w:p>
    <w:p w:rsidR="00A34A96" w:rsidRDefault="00A34A96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opísať úžitkové vlastnosti a možnosti použ</w:t>
      </w:r>
      <w:r w:rsidR="00F321EC" w:rsidRPr="00A34A96">
        <w:rPr>
          <w:rFonts w:ascii="Times New Roman" w:hAnsi="Times New Roman" w:cs="Times New Roman"/>
          <w:sz w:val="24"/>
          <w:szCs w:val="24"/>
        </w:rPr>
        <w:t>itia syntetických vlákien,</w:t>
      </w:r>
    </w:p>
    <w:p w:rsidR="00A34A96" w:rsidRDefault="00A34A96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uviesť výhody a nevýhody použ</w:t>
      </w:r>
      <w:r w:rsidR="00F321EC" w:rsidRPr="00A34A96">
        <w:rPr>
          <w:rFonts w:ascii="Times New Roman" w:hAnsi="Times New Roman" w:cs="Times New Roman"/>
          <w:sz w:val="24"/>
          <w:szCs w:val="24"/>
        </w:rPr>
        <w:t>ívania plastov z environmentálneho hľadiska,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uviesť rozdiely medzi mydlami a saponátmi,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opísať výhody a nev</w:t>
      </w:r>
      <w:r w:rsidR="00A34A96">
        <w:rPr>
          <w:rFonts w:ascii="Times New Roman" w:hAnsi="Times New Roman" w:cs="Times New Roman"/>
          <w:sz w:val="24"/>
          <w:szCs w:val="24"/>
        </w:rPr>
        <w:t>ýhody použ</w:t>
      </w:r>
      <w:r w:rsidRPr="00A34A96">
        <w:rPr>
          <w:rFonts w:ascii="Times New Roman" w:hAnsi="Times New Roman" w:cs="Times New Roman"/>
          <w:sz w:val="24"/>
          <w:szCs w:val="24"/>
        </w:rPr>
        <w:t>ívania pesticídov,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poznať účinky skupín liekov (antibiotiká, analgetiká, antipyretiká),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uviesť príklady a negatívne pôsobenie tolerovaných a zakázaných drog,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vedieť používať ochranné pomôcky – okuliare, rukavice, ochranný štít,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poznať zásady bezpečnej práce v chemickom laboratóriu, základné piktogramy (napr.</w:t>
      </w:r>
      <w:r w:rsidR="00A34A96">
        <w:rPr>
          <w:rFonts w:ascii="Times New Roman" w:hAnsi="Times New Roman" w:cs="Times New Roman"/>
          <w:sz w:val="24"/>
          <w:szCs w:val="24"/>
        </w:rPr>
        <w:t xml:space="preserve"> </w:t>
      </w:r>
      <w:r w:rsidR="00A34A96" w:rsidRPr="00A34A96">
        <w:rPr>
          <w:rFonts w:ascii="Times New Roman" w:hAnsi="Times New Roman" w:cs="Times New Roman"/>
          <w:sz w:val="24"/>
          <w:szCs w:val="24"/>
        </w:rPr>
        <w:t>ž</w:t>
      </w:r>
      <w:r w:rsidRPr="00A34A96">
        <w:rPr>
          <w:rFonts w:ascii="Times New Roman" w:hAnsi="Times New Roman" w:cs="Times New Roman"/>
          <w:sz w:val="24"/>
          <w:szCs w:val="24"/>
        </w:rPr>
        <w:t>ieravina, horľavina),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dodržiavať zásady bezpečnej práce v chemickom laboratóriu,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dodržiavať zásady bezpečnej práce s chemickými látkami v praxi,</w:t>
      </w:r>
    </w:p>
    <w:p w:rsidR="00A34A96" w:rsidRDefault="00A34A96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poznať pomôcky použ</w:t>
      </w:r>
      <w:r w:rsidR="00F321EC" w:rsidRPr="00A34A96">
        <w:rPr>
          <w:rFonts w:ascii="Times New Roman" w:hAnsi="Times New Roman" w:cs="Times New Roman"/>
          <w:sz w:val="24"/>
          <w:szCs w:val="24"/>
        </w:rPr>
        <w:t>ívané pri vykonaných laboratórnych prácach,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vedieť zostaviť jednoduchú chemickú aparatúru,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vykonať podľa návodu školský pokus,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vedieť pozorovať javy sprevádzajúce pokus, vyhodnotiť a interpretovať ich,</w:t>
      </w:r>
    </w:p>
    <w:p w:rsidR="00A34A96" w:rsidRDefault="00F321EC" w:rsidP="00A34A9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sz w:val="24"/>
          <w:szCs w:val="24"/>
        </w:rPr>
        <w:t>zaznamenať výsledok pokusu,</w:t>
      </w:r>
    </w:p>
    <w:p w:rsidR="00CC6C24" w:rsidRPr="008D0D86" w:rsidRDefault="00A34A96" w:rsidP="00CC6C24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vedieť vyhľadať v literatúre pož</w:t>
      </w:r>
      <w:r w:rsidR="00F321EC" w:rsidRPr="00A34A96">
        <w:rPr>
          <w:rFonts w:ascii="Times New Roman" w:hAnsi="Times New Roman" w:cs="Times New Roman"/>
          <w:sz w:val="24"/>
          <w:szCs w:val="24"/>
        </w:rPr>
        <w:t>adované údaje, spracovať ich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321EC" w:rsidRPr="00A34A96">
        <w:rPr>
          <w:rFonts w:ascii="Times New Roman" w:hAnsi="Times New Roman" w:cs="Times New Roman"/>
          <w:sz w:val="24"/>
          <w:szCs w:val="24"/>
        </w:rPr>
        <w:t>prezentovať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1EC" w:rsidRPr="00A34A96">
        <w:rPr>
          <w:rFonts w:ascii="Times New Roman" w:hAnsi="Times New Roman" w:cs="Times New Roman"/>
          <w:sz w:val="24"/>
          <w:szCs w:val="24"/>
        </w:rPr>
        <w:t>v primeranej forme.</w:t>
      </w:r>
    </w:p>
    <w:tbl>
      <w:tblPr>
        <w:tblStyle w:val="TableGrid"/>
        <w:tblW w:w="10735" w:type="dxa"/>
        <w:tblInd w:w="-108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4693"/>
      </w:tblGrid>
      <w:tr w:rsidR="00CC6C24" w:rsidTr="00CC6C24">
        <w:trPr>
          <w:trHeight w:val="286"/>
        </w:trPr>
        <w:tc>
          <w:tcPr>
            <w:tcW w:w="10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CC6C2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CHÉMIA- 9.ročník</w:t>
            </w:r>
          </w:p>
        </w:tc>
      </w:tr>
      <w:tr w:rsidR="00CC6C24" w:rsidTr="00CC6C24">
        <w:trPr>
          <w:trHeight w:val="28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Prierezová téma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Tematický celok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Téma </w:t>
            </w:r>
          </w:p>
        </w:tc>
      </w:tr>
      <w:tr w:rsidR="00CC6C24" w:rsidTr="00CC6C24">
        <w:trPr>
          <w:trHeight w:val="387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line="259" w:lineRule="auto"/>
              <w:ind w:right="119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Osobnostný a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sociálny rozvoj          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line="259" w:lineRule="auto"/>
              <w:ind w:left="2"/>
            </w:pPr>
            <w:r>
              <w:t xml:space="preserve">Zlúčeniny uhlíka </w:t>
            </w:r>
          </w:p>
          <w:p w:rsidR="00CC6C24" w:rsidRDefault="00CC6C24" w:rsidP="00632558">
            <w:pPr>
              <w:spacing w:line="259" w:lineRule="auto"/>
              <w:ind w:left="2"/>
            </w:pPr>
            <w:r>
              <w:t xml:space="preserve"> </w:t>
            </w:r>
          </w:p>
          <w:p w:rsidR="00CC6C24" w:rsidRDefault="00CC6C24" w:rsidP="00632558">
            <w:pPr>
              <w:spacing w:line="259" w:lineRule="auto"/>
              <w:ind w:left="2"/>
            </w:pPr>
            <w:r>
              <w:t xml:space="preserve"> </w:t>
            </w:r>
          </w:p>
          <w:p w:rsidR="00CC6C24" w:rsidRDefault="00CC6C24" w:rsidP="00632558">
            <w:pPr>
              <w:spacing w:line="259" w:lineRule="auto"/>
              <w:ind w:left="2"/>
            </w:pPr>
            <w:r>
              <w:t xml:space="preserve"> </w:t>
            </w:r>
          </w:p>
          <w:p w:rsidR="00CC6C24" w:rsidRDefault="00CC6C24" w:rsidP="00632558">
            <w:pPr>
              <w:spacing w:line="259" w:lineRule="auto"/>
              <w:ind w:left="2"/>
            </w:pPr>
            <w:r>
              <w:t xml:space="preserve"> </w:t>
            </w:r>
          </w:p>
          <w:p w:rsidR="00CC6C24" w:rsidRDefault="00CC6C24" w:rsidP="0063255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after="4" w:line="275" w:lineRule="auto"/>
            </w:pPr>
            <w:r>
              <w:t xml:space="preserve">Organické a anorganické látky </w:t>
            </w:r>
          </w:p>
          <w:p w:rsidR="00CC6C24" w:rsidRDefault="00CC6C24" w:rsidP="00632558">
            <w:pPr>
              <w:spacing w:after="21" w:line="259" w:lineRule="auto"/>
            </w:pPr>
            <w:r>
              <w:t xml:space="preserve">Výnimočnosť atómu uhlíka </w:t>
            </w:r>
          </w:p>
          <w:p w:rsidR="00CC6C24" w:rsidRDefault="00CC6C24" w:rsidP="00632558">
            <w:pPr>
              <w:spacing w:after="22" w:line="259" w:lineRule="auto"/>
            </w:pPr>
            <w:r>
              <w:t xml:space="preserve">Alkány, alkény, alkíny  </w:t>
            </w:r>
          </w:p>
          <w:p w:rsidR="00CC6C24" w:rsidRDefault="00CC6C24" w:rsidP="00632558">
            <w:pPr>
              <w:spacing w:after="21" w:line="259" w:lineRule="auto"/>
            </w:pPr>
            <w:r>
              <w:t xml:space="preserve">Kyslíkaté deriváty </w:t>
            </w:r>
          </w:p>
          <w:p w:rsidR="00CC6C24" w:rsidRDefault="00CC6C24" w:rsidP="00632558">
            <w:pPr>
              <w:spacing w:after="7" w:line="259" w:lineRule="auto"/>
            </w:pPr>
            <w:r>
              <w:t xml:space="preserve">Prírodné látky </w:t>
            </w:r>
          </w:p>
          <w:p w:rsidR="00CC6C24" w:rsidRDefault="00CC6C24" w:rsidP="00632558">
            <w:pPr>
              <w:spacing w:line="259" w:lineRule="auto"/>
            </w:pPr>
            <w:r>
              <w:t xml:space="preserve">Plasty a syntetické vlákna </w:t>
            </w:r>
          </w:p>
          <w:p w:rsidR="00CC6C24" w:rsidRDefault="00CC6C24" w:rsidP="00632558">
            <w:pPr>
              <w:spacing w:line="274" w:lineRule="auto"/>
              <w:ind w:right="1415"/>
            </w:pPr>
            <w:r>
              <w:t xml:space="preserve">Lieky </w:t>
            </w:r>
          </w:p>
          <w:p w:rsidR="00CC6C24" w:rsidRDefault="00CC6C24" w:rsidP="00632558">
            <w:pPr>
              <w:spacing w:line="274" w:lineRule="auto"/>
              <w:ind w:right="1415"/>
            </w:pPr>
            <w:r>
              <w:t xml:space="preserve">Pesticídy  </w:t>
            </w:r>
          </w:p>
          <w:p w:rsidR="00CC6C24" w:rsidRDefault="00CC6C24" w:rsidP="00CC6C24">
            <w:pPr>
              <w:tabs>
                <w:tab w:val="center" w:pos="1528"/>
                <w:tab w:val="right" w:pos="2914"/>
              </w:tabs>
              <w:spacing w:line="259" w:lineRule="auto"/>
            </w:pPr>
            <w:r>
              <w:t xml:space="preserve">Látky nebezpečné </w:t>
            </w:r>
            <w:r>
              <w:t xml:space="preserve">pre človeka </w:t>
            </w:r>
          </w:p>
          <w:p w:rsidR="00CC6C24" w:rsidRDefault="00CC6C24" w:rsidP="00632558">
            <w:pPr>
              <w:spacing w:after="21" w:line="259" w:lineRule="auto"/>
            </w:pPr>
            <w:r>
              <w:t xml:space="preserve">Zloženie uhľovodíkov </w:t>
            </w:r>
          </w:p>
          <w:p w:rsidR="00CC6C24" w:rsidRDefault="00CC6C24" w:rsidP="00632558">
            <w:pPr>
              <w:spacing w:after="21" w:line="259" w:lineRule="auto"/>
            </w:pPr>
            <w:r>
              <w:t xml:space="preserve">Zdravá výživa </w:t>
            </w:r>
          </w:p>
          <w:p w:rsidR="00CC6C24" w:rsidRDefault="00CC6C24" w:rsidP="00632558">
            <w:pPr>
              <w:spacing w:line="259" w:lineRule="auto"/>
            </w:pPr>
            <w:r>
              <w:t xml:space="preserve">Biokatalyzátory </w:t>
            </w:r>
          </w:p>
        </w:tc>
      </w:tr>
      <w:tr w:rsidR="00CC6C24" w:rsidTr="00CC6C24">
        <w:trPr>
          <w:trHeight w:val="83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CC6C24">
            <w:pPr>
              <w:spacing w:after="23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Výchova k manželstvu a rodičovstvu         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line="259" w:lineRule="auto"/>
              <w:ind w:left="2"/>
            </w:pPr>
            <w:r>
              <w:t xml:space="preserve">Zlúčeniny uhlíka </w:t>
            </w:r>
          </w:p>
          <w:p w:rsidR="00CC6C24" w:rsidRDefault="00CC6C24" w:rsidP="0063255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after="20" w:line="259" w:lineRule="auto"/>
            </w:pPr>
            <w:r>
              <w:t xml:space="preserve">Zdravá výživa </w:t>
            </w:r>
          </w:p>
          <w:p w:rsidR="00CC6C24" w:rsidRDefault="00CC6C24" w:rsidP="00632558">
            <w:pPr>
              <w:spacing w:line="259" w:lineRule="auto"/>
            </w:pPr>
            <w:r>
              <w:t xml:space="preserve">Čistiace a pracie prostriedky </w:t>
            </w:r>
          </w:p>
          <w:p w:rsidR="00CC6C24" w:rsidRDefault="00CC6C24" w:rsidP="00632558">
            <w:pPr>
              <w:spacing w:line="259" w:lineRule="auto"/>
            </w:pPr>
            <w:r>
              <w:t xml:space="preserve">Lieky </w:t>
            </w:r>
          </w:p>
        </w:tc>
      </w:tr>
      <w:tr w:rsidR="00CC6C24" w:rsidTr="00CC6C24">
        <w:trPr>
          <w:trHeight w:val="249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CC6C24">
            <w:pPr>
              <w:spacing w:after="25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Environmentálna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výchova           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line="259" w:lineRule="auto"/>
              <w:ind w:left="2"/>
            </w:pPr>
            <w:r>
              <w:t xml:space="preserve">Zlúčeniny uhlíka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after="14" w:line="259" w:lineRule="auto"/>
            </w:pPr>
            <w:r>
              <w:t xml:space="preserve">Zdroje uhľovodíkov a ŽP </w:t>
            </w:r>
          </w:p>
          <w:p w:rsidR="00CC6C24" w:rsidRDefault="00CC6C24" w:rsidP="00632558">
            <w:pPr>
              <w:spacing w:after="7" w:line="259" w:lineRule="auto"/>
            </w:pPr>
            <w:r>
              <w:t xml:space="preserve">Kyslíkaté deriváty </w:t>
            </w:r>
          </w:p>
          <w:p w:rsidR="00CC6C24" w:rsidRDefault="00CC6C24" w:rsidP="00632558">
            <w:pPr>
              <w:spacing w:after="21" w:line="259" w:lineRule="auto"/>
            </w:pPr>
            <w:r>
              <w:t xml:space="preserve">Plasty a syntetické vlákna </w:t>
            </w:r>
          </w:p>
          <w:p w:rsidR="00CC6C24" w:rsidRDefault="00CC6C24" w:rsidP="00632558">
            <w:pPr>
              <w:spacing w:after="20" w:line="259" w:lineRule="auto"/>
            </w:pPr>
            <w:r>
              <w:t xml:space="preserve">Zdravá výživa </w:t>
            </w:r>
          </w:p>
          <w:p w:rsidR="00CC6C24" w:rsidRDefault="00CC6C24" w:rsidP="00632558">
            <w:pPr>
              <w:spacing w:line="259" w:lineRule="auto"/>
            </w:pPr>
            <w:r>
              <w:t xml:space="preserve">Pesticídy </w:t>
            </w:r>
          </w:p>
          <w:p w:rsidR="00CC6C24" w:rsidRDefault="00CC6C24" w:rsidP="00632558">
            <w:pPr>
              <w:spacing w:after="5" w:line="259" w:lineRule="auto"/>
            </w:pPr>
            <w:r>
              <w:t xml:space="preserve">Lieky </w:t>
            </w:r>
          </w:p>
          <w:p w:rsidR="00CC6C24" w:rsidRDefault="00CC6C24" w:rsidP="00CC6C24">
            <w:pPr>
              <w:tabs>
                <w:tab w:val="center" w:pos="1528"/>
                <w:tab w:val="right" w:pos="2914"/>
              </w:tabs>
              <w:spacing w:after="26" w:line="259" w:lineRule="auto"/>
            </w:pPr>
            <w:r>
              <w:t xml:space="preserve">Látky nebezpečné </w:t>
            </w:r>
            <w:r>
              <w:t xml:space="preserve">pre </w:t>
            </w:r>
            <w:r>
              <w:t>č</w:t>
            </w:r>
            <w:r>
              <w:t xml:space="preserve">loveka </w:t>
            </w:r>
          </w:p>
          <w:p w:rsidR="00CC6C24" w:rsidRDefault="00CC6C24" w:rsidP="00632558">
            <w:pPr>
              <w:spacing w:line="259" w:lineRule="auto"/>
            </w:pPr>
            <w:r>
              <w:t xml:space="preserve">Čistiace a pracie prostriedky </w:t>
            </w:r>
          </w:p>
        </w:tc>
      </w:tr>
      <w:tr w:rsidR="00CC6C24" w:rsidTr="00CC6C24">
        <w:trPr>
          <w:trHeight w:val="194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Mediálna výchova          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line="259" w:lineRule="auto"/>
              <w:ind w:left="2"/>
            </w:pPr>
            <w:r>
              <w:t xml:space="preserve">Zlúčeniny uhlíka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after="22" w:line="259" w:lineRule="auto"/>
            </w:pPr>
            <w:r>
              <w:t xml:space="preserve">Zdroje uhľovodíkov a ŽP </w:t>
            </w:r>
          </w:p>
          <w:p w:rsidR="00CC6C24" w:rsidRDefault="00CC6C24" w:rsidP="00632558">
            <w:pPr>
              <w:spacing w:line="259" w:lineRule="auto"/>
            </w:pPr>
            <w:r>
              <w:t xml:space="preserve">Kyslíkaté deriváty </w:t>
            </w:r>
          </w:p>
          <w:p w:rsidR="00CC6C24" w:rsidRDefault="00CC6C24" w:rsidP="00632558">
            <w:pPr>
              <w:spacing w:line="259" w:lineRule="auto"/>
            </w:pPr>
            <w:r>
              <w:t xml:space="preserve">Sacharidy </w:t>
            </w:r>
          </w:p>
          <w:p w:rsidR="00CC6C24" w:rsidRDefault="00CC6C24" w:rsidP="00632558">
            <w:pPr>
              <w:spacing w:line="259" w:lineRule="auto"/>
            </w:pPr>
            <w:r>
              <w:t xml:space="preserve">Tuky </w:t>
            </w:r>
          </w:p>
          <w:p w:rsidR="00CC6C24" w:rsidRDefault="00CC6C24" w:rsidP="00632558">
            <w:pPr>
              <w:spacing w:line="278" w:lineRule="auto"/>
              <w:ind w:right="1111"/>
            </w:pPr>
            <w:r>
              <w:t xml:space="preserve">Bielkoviny </w:t>
            </w:r>
          </w:p>
          <w:p w:rsidR="00CC6C24" w:rsidRDefault="00CC6C24" w:rsidP="00632558">
            <w:pPr>
              <w:spacing w:line="278" w:lineRule="auto"/>
              <w:ind w:right="1111"/>
            </w:pPr>
            <w:r>
              <w:t xml:space="preserve">Zdravá výživa </w:t>
            </w:r>
          </w:p>
          <w:p w:rsidR="00CC6C24" w:rsidRDefault="00CC6C24" w:rsidP="00632558">
            <w:pPr>
              <w:spacing w:line="259" w:lineRule="auto"/>
            </w:pPr>
            <w:r>
              <w:t xml:space="preserve">Plasty a životné prostredie </w:t>
            </w:r>
          </w:p>
        </w:tc>
      </w:tr>
      <w:tr w:rsidR="00CC6C24" w:rsidTr="00CC6C24">
        <w:trPr>
          <w:trHeight w:val="72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Multikultúrna výchova      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CC6C24">
            <w:pPr>
              <w:spacing w:line="259" w:lineRule="auto"/>
            </w:pPr>
            <w:r>
              <w:t xml:space="preserve">Zlúčeniny uhlíka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line="259" w:lineRule="auto"/>
            </w:pPr>
            <w:r>
              <w:t xml:space="preserve">Pesticídy </w:t>
            </w:r>
          </w:p>
          <w:p w:rsidR="00CC6C24" w:rsidRDefault="00CC6C24" w:rsidP="00632558">
            <w:pPr>
              <w:spacing w:line="259" w:lineRule="auto"/>
            </w:pPr>
            <w:r>
              <w:t>Plasty</w:t>
            </w:r>
          </w:p>
        </w:tc>
      </w:tr>
      <w:tr w:rsidR="00CC6C24" w:rsidTr="00CC6C24">
        <w:trPr>
          <w:trHeight w:val="304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Ochrana života a zdravia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line="259" w:lineRule="auto"/>
              <w:ind w:left="2"/>
            </w:pPr>
            <w:r>
              <w:t xml:space="preserve">Zlúčeniny uhlíka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after="22" w:line="259" w:lineRule="auto"/>
            </w:pPr>
            <w:r>
              <w:t xml:space="preserve">Zdroje uhľovodíkov </w:t>
            </w:r>
          </w:p>
          <w:p w:rsidR="00CC6C24" w:rsidRDefault="00CC6C24" w:rsidP="00632558">
            <w:pPr>
              <w:spacing w:after="21" w:line="259" w:lineRule="auto"/>
            </w:pPr>
            <w:r>
              <w:t xml:space="preserve">Kyslíkaté deriváty </w:t>
            </w:r>
          </w:p>
          <w:p w:rsidR="00CC6C24" w:rsidRDefault="00CC6C24" w:rsidP="00632558">
            <w:pPr>
              <w:spacing w:after="22" w:line="259" w:lineRule="auto"/>
            </w:pPr>
            <w:r>
              <w:t xml:space="preserve">Prírodné látky </w:t>
            </w:r>
          </w:p>
          <w:p w:rsidR="00CC6C24" w:rsidRDefault="00CC6C24" w:rsidP="00632558">
            <w:pPr>
              <w:spacing w:after="21" w:line="259" w:lineRule="auto"/>
            </w:pPr>
            <w:r>
              <w:t xml:space="preserve">Vlastnosti bielkovín </w:t>
            </w:r>
          </w:p>
          <w:p w:rsidR="00CC6C24" w:rsidRDefault="00CC6C24" w:rsidP="00632558">
            <w:pPr>
              <w:spacing w:after="6" w:line="259" w:lineRule="auto"/>
            </w:pPr>
            <w:r>
              <w:t xml:space="preserve">Zdravá výživa </w:t>
            </w:r>
          </w:p>
          <w:p w:rsidR="00CC6C24" w:rsidRDefault="00CC6C24" w:rsidP="00632558">
            <w:pPr>
              <w:spacing w:after="20" w:line="259" w:lineRule="auto"/>
            </w:pPr>
            <w:r>
              <w:t xml:space="preserve">Plasty a syntetické vlákna </w:t>
            </w:r>
          </w:p>
          <w:p w:rsidR="00CC6C24" w:rsidRDefault="00CC6C24" w:rsidP="00632558">
            <w:pPr>
              <w:spacing w:line="259" w:lineRule="auto"/>
            </w:pPr>
            <w:r>
              <w:t xml:space="preserve">Pesticídy </w:t>
            </w:r>
          </w:p>
          <w:p w:rsidR="00CC6C24" w:rsidRDefault="00CC6C24" w:rsidP="00632558">
            <w:pPr>
              <w:spacing w:after="22" w:line="259" w:lineRule="auto"/>
            </w:pPr>
            <w:r>
              <w:t xml:space="preserve">Lieky </w:t>
            </w:r>
          </w:p>
          <w:p w:rsidR="00CC6C24" w:rsidRDefault="00CC6C24" w:rsidP="00632558">
            <w:pPr>
              <w:spacing w:after="5" w:line="259" w:lineRule="auto"/>
            </w:pPr>
            <w:r>
              <w:t xml:space="preserve">Kozmetické  prípravky </w:t>
            </w:r>
          </w:p>
          <w:p w:rsidR="00CC6C24" w:rsidRDefault="00CC6C24" w:rsidP="00CC6C24">
            <w:pPr>
              <w:tabs>
                <w:tab w:val="center" w:pos="1528"/>
                <w:tab w:val="right" w:pos="2914"/>
              </w:tabs>
              <w:spacing w:after="26" w:line="259" w:lineRule="auto"/>
            </w:pPr>
            <w:r>
              <w:t xml:space="preserve">Látky nebezpečné </w:t>
            </w:r>
            <w:r>
              <w:t xml:space="preserve">pre človeka </w:t>
            </w:r>
          </w:p>
        </w:tc>
      </w:tr>
      <w:tr w:rsidR="00CC6C24" w:rsidTr="00CC6C24">
        <w:trPr>
          <w:trHeight w:val="28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line="259" w:lineRule="auto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Default="00CC6C24" w:rsidP="00632558">
            <w:pPr>
              <w:spacing w:line="259" w:lineRule="auto"/>
            </w:pPr>
            <w:r>
              <w:t xml:space="preserve"> </w:t>
            </w:r>
          </w:p>
        </w:tc>
      </w:tr>
    </w:tbl>
    <w:p w:rsidR="00CC6C24" w:rsidRDefault="00CC6C24" w:rsidP="00CC6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24" w:rsidRPr="00CC6C24" w:rsidRDefault="00CC6C24" w:rsidP="00CC6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E5E" w:rsidRPr="00A34A96" w:rsidRDefault="00AE058E" w:rsidP="00A34A96">
      <w:pPr>
        <w:jc w:val="both"/>
        <w:rPr>
          <w:rFonts w:ascii="Times New Roman" w:hAnsi="Times New Roman" w:cs="Times New Roman"/>
          <w:sz w:val="24"/>
          <w:szCs w:val="24"/>
        </w:rPr>
      </w:pPr>
      <w:r w:rsidRPr="00A34A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METÓDY A FORMY PRÁCE </w:t>
      </w:r>
    </w:p>
    <w:p w:rsidR="00403E5E" w:rsidRPr="00403E5E" w:rsidRDefault="00403E5E" w:rsidP="00403E5E">
      <w:pPr>
        <w:spacing w:after="0" w:line="3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Pri výbere vyučovacích metód a foriem treba prihliadať na usporiadanie obsahu vyučovania, vlastné činnosti a činnosti žiakov, na individualitu žiakov a klímu triedy tak, aby boli splnené stanovené ciele a rozvíjali sa kľúčové kompetencie žiakov  pre predmet chémia. </w:t>
      </w:r>
    </w:p>
    <w:p w:rsidR="00403E5E" w:rsidRPr="00403E5E" w:rsidRDefault="00403E5E" w:rsidP="00403E5E">
      <w:pPr>
        <w:spacing w:after="159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E5E" w:rsidRDefault="00403E5E" w:rsidP="00403E5E">
      <w:pPr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Pri vyučovaní sa budú využívať nasledovné metódy a formy vyučovania: </w:t>
      </w:r>
    </w:p>
    <w:p w:rsidR="00AE058E" w:rsidRPr="00403E5E" w:rsidRDefault="00AE058E" w:rsidP="00403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E5E" w:rsidRPr="00403E5E" w:rsidRDefault="00403E5E" w:rsidP="00403E5E">
      <w:pPr>
        <w:spacing w:after="196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Times New Roman" w:hAnsi="Times New Roman" w:cs="Times New Roman"/>
          <w:b/>
          <w:sz w:val="24"/>
          <w:szCs w:val="24"/>
        </w:rPr>
        <w:t xml:space="preserve">Metódy: </w:t>
      </w:r>
    </w:p>
    <w:p w:rsidR="00403E5E" w:rsidRPr="00403E5E" w:rsidRDefault="00403E5E" w:rsidP="00403E5E">
      <w:pPr>
        <w:numPr>
          <w:ilvl w:val="0"/>
          <w:numId w:val="11"/>
        </w:numPr>
        <w:spacing w:after="25" w:line="40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motivačné metódy (motivačné rozprávanie, motivačný rozhovor, motivačný problém, motivačná demonštrácia) </w:t>
      </w:r>
    </w:p>
    <w:p w:rsidR="00403E5E" w:rsidRPr="00403E5E" w:rsidRDefault="00403E5E" w:rsidP="00403E5E">
      <w:pPr>
        <w:numPr>
          <w:ilvl w:val="0"/>
          <w:numId w:val="11"/>
        </w:numPr>
        <w:spacing w:after="193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aktivizujúce metódy (situačná metóda, didaktické hry, kooperatívne vyučovanie) </w:t>
      </w:r>
    </w:p>
    <w:p w:rsidR="00403E5E" w:rsidRPr="00403E5E" w:rsidRDefault="00403E5E" w:rsidP="00403E5E">
      <w:pPr>
        <w:numPr>
          <w:ilvl w:val="0"/>
          <w:numId w:val="11"/>
        </w:numPr>
        <w:spacing w:after="22" w:line="41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lastRenderedPageBreak/>
        <w:t xml:space="preserve">expozičné metódy (rozprávanie, vysvetľovanie, rozhovor, demonštračná metóda, pozorovanie, manipulácia s predmetmi, prezentácia, pozorovanie, inštruktáž) </w:t>
      </w:r>
    </w:p>
    <w:p w:rsidR="00403E5E" w:rsidRPr="00403E5E" w:rsidRDefault="00403E5E" w:rsidP="00403E5E">
      <w:pPr>
        <w:numPr>
          <w:ilvl w:val="0"/>
          <w:numId w:val="11"/>
        </w:numPr>
        <w:spacing w:after="191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problémové metódy (heuristická metóda, projektová metóda, brainstorming) </w:t>
      </w:r>
    </w:p>
    <w:p w:rsidR="00403E5E" w:rsidRPr="00403E5E" w:rsidRDefault="00403E5E" w:rsidP="00403E5E">
      <w:pPr>
        <w:numPr>
          <w:ilvl w:val="0"/>
          <w:numId w:val="11"/>
        </w:numPr>
        <w:spacing w:after="19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fixačné metódy (metódy opakovania a precvičovania - písomného aj ústneho) </w:t>
      </w:r>
    </w:p>
    <w:p w:rsidR="00403E5E" w:rsidRPr="00403E5E" w:rsidRDefault="00403E5E" w:rsidP="00403E5E">
      <w:pPr>
        <w:numPr>
          <w:ilvl w:val="0"/>
          <w:numId w:val="11"/>
        </w:numPr>
        <w:spacing w:after="138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diagnostické metódy (pozorovanie, ústne skúšanie, písomné skúšanie) </w:t>
      </w:r>
    </w:p>
    <w:p w:rsidR="00403E5E" w:rsidRPr="00403E5E" w:rsidRDefault="00403E5E" w:rsidP="00403E5E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3E5E" w:rsidRPr="00403E5E" w:rsidRDefault="00403E5E" w:rsidP="00403E5E">
      <w:pPr>
        <w:spacing w:after="16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Times New Roman" w:hAnsi="Times New Roman" w:cs="Times New Roman"/>
          <w:b/>
          <w:sz w:val="24"/>
          <w:szCs w:val="24"/>
        </w:rPr>
        <w:t xml:space="preserve">Postupy: </w:t>
      </w:r>
    </w:p>
    <w:p w:rsidR="00403E5E" w:rsidRPr="00403E5E" w:rsidRDefault="00403E5E" w:rsidP="00403E5E">
      <w:pPr>
        <w:numPr>
          <w:ilvl w:val="0"/>
          <w:numId w:val="11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analýza (od celku k častiam) </w:t>
      </w:r>
    </w:p>
    <w:p w:rsidR="00403E5E" w:rsidRPr="00403E5E" w:rsidRDefault="00403E5E" w:rsidP="00403E5E">
      <w:pPr>
        <w:numPr>
          <w:ilvl w:val="0"/>
          <w:numId w:val="11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syntéza (od časti k celku, pochopenie vzťahov a súvislostí) </w:t>
      </w:r>
    </w:p>
    <w:p w:rsidR="00403E5E" w:rsidRPr="00403E5E" w:rsidRDefault="00403E5E" w:rsidP="00403E5E">
      <w:pPr>
        <w:numPr>
          <w:ilvl w:val="0"/>
          <w:numId w:val="11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indukcia (od jednotlivých faktov k všeobecným pojmom, k pravidlám, k definíciám) </w:t>
      </w:r>
    </w:p>
    <w:p w:rsidR="00403E5E" w:rsidRPr="00403E5E" w:rsidRDefault="00403E5E" w:rsidP="00403E5E">
      <w:pPr>
        <w:numPr>
          <w:ilvl w:val="0"/>
          <w:numId w:val="11"/>
        </w:numPr>
        <w:spacing w:after="0" w:line="40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dedukcia (od zákonov, poučiek, pravidiel, definícií, pojmov k ich aplikácii na konkrétne príklady) </w:t>
      </w:r>
    </w:p>
    <w:p w:rsidR="00403E5E" w:rsidRPr="00403E5E" w:rsidRDefault="00403E5E" w:rsidP="00403E5E">
      <w:pPr>
        <w:numPr>
          <w:ilvl w:val="0"/>
          <w:numId w:val="11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genetický (vývinový) postup (rozvíjanie vedomostí postupnosťou) </w:t>
      </w:r>
    </w:p>
    <w:p w:rsidR="00403E5E" w:rsidRPr="00403E5E" w:rsidRDefault="00403E5E" w:rsidP="00403E5E">
      <w:pPr>
        <w:numPr>
          <w:ilvl w:val="0"/>
          <w:numId w:val="11"/>
        </w:numPr>
        <w:spacing w:after="11" w:line="394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dogmatický postup (učenie bez zdôvodňovania a vysvetľovania – pravidlá, poučky, definície a pod.) </w:t>
      </w:r>
    </w:p>
    <w:p w:rsidR="00403E5E" w:rsidRPr="00403E5E" w:rsidRDefault="00403E5E" w:rsidP="00403E5E">
      <w:pPr>
        <w:numPr>
          <w:ilvl w:val="0"/>
          <w:numId w:val="11"/>
        </w:numPr>
        <w:spacing w:after="0" w:line="40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porovnávanie, t. j. synkritický postup  (zisťovanie zhody alebo rozdielu dvoch a viacerých predmetov a javov podľa určitých znakov) </w:t>
      </w:r>
    </w:p>
    <w:p w:rsidR="00403E5E" w:rsidRPr="00403E5E" w:rsidRDefault="00403E5E" w:rsidP="00403E5E">
      <w:pPr>
        <w:numPr>
          <w:ilvl w:val="0"/>
          <w:numId w:val="11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podobnosť, t. j. analógia (z podoby istých znakov predmetov a javov usudzujeme na </w:t>
      </w:r>
    </w:p>
    <w:p w:rsidR="00403E5E" w:rsidRPr="00403E5E" w:rsidRDefault="00403E5E" w:rsidP="00403E5E">
      <w:pPr>
        <w:spacing w:after="115"/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ďalšie podrobnosti) </w:t>
      </w:r>
    </w:p>
    <w:p w:rsidR="00403E5E" w:rsidRPr="00403E5E" w:rsidRDefault="00403E5E" w:rsidP="00403E5E">
      <w:pPr>
        <w:spacing w:after="112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3E5E" w:rsidRPr="00403E5E" w:rsidRDefault="00403E5E" w:rsidP="00403E5E">
      <w:pPr>
        <w:spacing w:after="196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eastAsia="Times New Roman" w:hAnsi="Times New Roman" w:cs="Times New Roman"/>
          <w:b/>
          <w:sz w:val="24"/>
          <w:szCs w:val="24"/>
        </w:rPr>
        <w:t xml:space="preserve">Formy: </w:t>
      </w:r>
    </w:p>
    <w:p w:rsidR="00403E5E" w:rsidRPr="00403E5E" w:rsidRDefault="00403E5E" w:rsidP="00403E5E">
      <w:pPr>
        <w:numPr>
          <w:ilvl w:val="0"/>
          <w:numId w:val="11"/>
        </w:numPr>
        <w:spacing w:after="188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vyučovacia hodina </w:t>
      </w:r>
    </w:p>
    <w:p w:rsidR="00403E5E" w:rsidRPr="00403E5E" w:rsidRDefault="00403E5E" w:rsidP="00403E5E">
      <w:pPr>
        <w:numPr>
          <w:ilvl w:val="0"/>
          <w:numId w:val="11"/>
        </w:numPr>
        <w:spacing w:after="19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samostatná práca žiakov </w:t>
      </w:r>
    </w:p>
    <w:p w:rsidR="00403E5E" w:rsidRPr="00403E5E" w:rsidRDefault="00403E5E" w:rsidP="00403E5E">
      <w:pPr>
        <w:numPr>
          <w:ilvl w:val="0"/>
          <w:numId w:val="11"/>
        </w:numPr>
        <w:spacing w:after="189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práca žiakov vo dvojiciach </w:t>
      </w:r>
    </w:p>
    <w:p w:rsidR="00403E5E" w:rsidRPr="00403E5E" w:rsidRDefault="00403E5E" w:rsidP="00403E5E">
      <w:pPr>
        <w:numPr>
          <w:ilvl w:val="0"/>
          <w:numId w:val="11"/>
        </w:numPr>
        <w:spacing w:after="19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skupinová práca </w:t>
      </w:r>
    </w:p>
    <w:p w:rsidR="00403E5E" w:rsidRPr="00403E5E" w:rsidRDefault="00403E5E" w:rsidP="00403E5E">
      <w:pPr>
        <w:numPr>
          <w:ilvl w:val="0"/>
          <w:numId w:val="11"/>
        </w:numPr>
        <w:spacing w:after="22" w:line="40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kooperatívne vyučovanie (forma skupinového vyučovania založená na vzájomnej závislosti členov heterogénnej skupiny) </w:t>
      </w:r>
    </w:p>
    <w:p w:rsidR="00403E5E" w:rsidRPr="00403E5E" w:rsidRDefault="00403E5E" w:rsidP="00403E5E">
      <w:pPr>
        <w:numPr>
          <w:ilvl w:val="0"/>
          <w:numId w:val="11"/>
        </w:numPr>
        <w:spacing w:after="53" w:line="38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práca s knihou a textom (čítanie s porozumením, spracovanie textových informácií, učenie sa z textu, orientácia v štruktúre textu, vyhľadávanie, triedenie, využívanie podstatných informácií) </w:t>
      </w:r>
    </w:p>
    <w:p w:rsidR="00403E5E" w:rsidRPr="00403E5E" w:rsidRDefault="00403E5E" w:rsidP="00403E5E">
      <w:pPr>
        <w:numPr>
          <w:ilvl w:val="0"/>
          <w:numId w:val="11"/>
        </w:numPr>
        <w:spacing w:after="193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samostatné učenie prostredníctvom informačnej a komunikačnej techniky </w:t>
      </w:r>
    </w:p>
    <w:p w:rsidR="00403E5E" w:rsidRPr="00403E5E" w:rsidRDefault="00403E5E" w:rsidP="00403E5E">
      <w:pPr>
        <w:numPr>
          <w:ilvl w:val="0"/>
          <w:numId w:val="11"/>
        </w:numPr>
        <w:spacing w:after="19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experimentovanie (samostatné hľadanie, skúšanie, objavovanie) </w:t>
      </w:r>
    </w:p>
    <w:p w:rsidR="00403E5E" w:rsidRPr="00403E5E" w:rsidRDefault="00403E5E" w:rsidP="00403E5E">
      <w:pPr>
        <w:numPr>
          <w:ilvl w:val="0"/>
          <w:numId w:val="11"/>
        </w:numPr>
        <w:spacing w:after="189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projektové vyučovanie </w:t>
      </w:r>
    </w:p>
    <w:p w:rsidR="00403E5E" w:rsidRPr="00403E5E" w:rsidRDefault="00403E5E" w:rsidP="00403E5E">
      <w:pPr>
        <w:numPr>
          <w:ilvl w:val="0"/>
          <w:numId w:val="11"/>
        </w:numPr>
        <w:spacing w:after="16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laboratórne práce </w:t>
      </w:r>
    </w:p>
    <w:p w:rsidR="00CC6C24" w:rsidRDefault="00403E5E" w:rsidP="00CC6C24">
      <w:pPr>
        <w:numPr>
          <w:ilvl w:val="0"/>
          <w:numId w:val="11"/>
        </w:numPr>
        <w:spacing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E5E">
        <w:rPr>
          <w:rFonts w:ascii="Times New Roman" w:hAnsi="Times New Roman" w:cs="Times New Roman"/>
          <w:sz w:val="24"/>
          <w:szCs w:val="24"/>
        </w:rPr>
        <w:t xml:space="preserve">exkurzie  </w:t>
      </w:r>
    </w:p>
    <w:p w:rsidR="00CC6C24" w:rsidRDefault="00CC6C24" w:rsidP="00CC6C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44AE" w:rsidRPr="00C344AE" w:rsidRDefault="00C344AE" w:rsidP="00C344AE">
      <w:pPr>
        <w:rPr>
          <w:rFonts w:ascii="Times New Roman" w:hAnsi="Times New Roman" w:cs="Times New Roman"/>
          <w:b/>
          <w:sz w:val="28"/>
          <w:szCs w:val="28"/>
        </w:rPr>
      </w:pPr>
      <w:r w:rsidRPr="00C344AE">
        <w:rPr>
          <w:rFonts w:ascii="Times New Roman" w:hAnsi="Times New Roman" w:cs="Times New Roman"/>
          <w:b/>
          <w:sz w:val="28"/>
          <w:szCs w:val="28"/>
        </w:rPr>
        <w:lastRenderedPageBreak/>
        <w:t>KRITÉRIÁ HODNOTENIA A KLASIFIKÁCIE V CHÉMII</w:t>
      </w:r>
    </w:p>
    <w:p w:rsidR="00C344AE" w:rsidRDefault="00C344AE" w:rsidP="00C344AE">
      <w:pPr>
        <w:jc w:val="both"/>
        <w:rPr>
          <w:rFonts w:ascii="Times New Roman" w:hAnsi="Times New Roman" w:cs="Times New Roman"/>
          <w:sz w:val="24"/>
          <w:szCs w:val="24"/>
        </w:rPr>
      </w:pPr>
      <w:r w:rsidRPr="00C737E6">
        <w:rPr>
          <w:rFonts w:ascii="Times New Roman" w:hAnsi="Times New Roman" w:cs="Times New Roman"/>
          <w:b/>
          <w:sz w:val="24"/>
          <w:szCs w:val="24"/>
        </w:rPr>
        <w:t>Cieľom hodnotenia</w:t>
      </w:r>
      <w:r w:rsidRPr="00C737E6">
        <w:rPr>
          <w:rFonts w:ascii="Times New Roman" w:hAnsi="Times New Roman" w:cs="Times New Roman"/>
          <w:sz w:val="24"/>
          <w:szCs w:val="24"/>
        </w:rPr>
        <w:t xml:space="preserve"> vzdelávacích výsledkov žiakov v škole je poskytnúť žiakovi a jeho rodičom spätnú väzbu o tom, ako žiak zvládol danú problematiku, v čom má nedostatky, kde má rezervy a aké sú jeho pokroky. Súčasťou hodnotenia je tiež povzbudenie do ďalšej práce, návod, ako postupovať pri odstraňovaní nedostatkov. Cieľom je zhodnotiť prepojenie vedomostí so zručnosťami a spôsobilosťami. Žiakov hodnotíme podľa Metodického pokynu č. 22/2011 na hodnotenie žiakov platného od 1. mája 2011, vydaného Ministerstvom školstva, vedy, výskumu a športu SR v zmysle ustanovenia § 14 ods. 1 zákona č. 596/2003 Z.z. o štátnej správe v školstve a školskej </w:t>
      </w:r>
      <w:r>
        <w:rPr>
          <w:rFonts w:ascii="Times New Roman" w:hAnsi="Times New Roman" w:cs="Times New Roman"/>
          <w:sz w:val="24"/>
          <w:szCs w:val="24"/>
        </w:rPr>
        <w:t xml:space="preserve">samospráve a o zmene a doplnení </w:t>
      </w:r>
      <w:r w:rsidRPr="00C737E6">
        <w:rPr>
          <w:rFonts w:ascii="Times New Roman" w:hAnsi="Times New Roman" w:cs="Times New Roman"/>
          <w:sz w:val="24"/>
          <w:szCs w:val="24"/>
        </w:rPr>
        <w:t>niektorých zákonov v znení neskorších predpisov.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Pri klasifikácii výsledkov sa v predmete v súlade s požiadavkami učebných osnov a vzdelávacích štandardov hodnotí: </w:t>
      </w:r>
    </w:p>
    <w:p w:rsidR="00C344AE" w:rsidRDefault="00C344AE" w:rsidP="00C344AE">
      <w:pPr>
        <w:pStyle w:val="Odsekzoznamu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schopnosť žiaka posudzovať a uplatňovať poznatky a zručnosti pri riešení teoretických a praktických úloh, </w:t>
      </w:r>
    </w:p>
    <w:p w:rsidR="00C344AE" w:rsidRDefault="00C344AE" w:rsidP="00C344AE">
      <w:pPr>
        <w:pStyle w:val="Odsekzoznamu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schopnosť vykonávať požadované intelektuálne a praktické činnosti pri realizácii experimentov, </w:t>
      </w:r>
    </w:p>
    <w:p w:rsidR="00C344AE" w:rsidRDefault="00C344AE" w:rsidP="00C344AE">
      <w:pPr>
        <w:pStyle w:val="Odsekzoznamu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využívať experiment ako formu získavania podkladov na vyvodenie teoretických poznatkov, vedieť navrhnúť postup riešenia úlohy, </w:t>
      </w:r>
    </w:p>
    <w:p w:rsidR="00C344AE" w:rsidRDefault="00C344AE" w:rsidP="00C344AE">
      <w:pPr>
        <w:pStyle w:val="Odsekzoznamu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kvalita myslenia, predovšetkým jeho logickosť, samostatnosť a tvorivosť, </w:t>
      </w:r>
    </w:p>
    <w:p w:rsidR="00C344AE" w:rsidRDefault="00C344AE" w:rsidP="00C344AE">
      <w:pPr>
        <w:pStyle w:val="Odsekzoznamu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schopnosť vyhľadávať informácie z digitálnych zdrojov, ich spracovanie a primeranú prezentáciu, v prípade potreby aj prostriedkami informačných a komunikačných technológií, </w:t>
      </w:r>
    </w:p>
    <w:p w:rsidR="00C344AE" w:rsidRDefault="00C344AE" w:rsidP="00C344AE">
      <w:pPr>
        <w:pStyle w:val="Odsekzoznamu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schopnosť riešiť úlohy a prezentovať informáci</w:t>
      </w:r>
      <w:r>
        <w:rPr>
          <w:rFonts w:ascii="Times New Roman" w:hAnsi="Times New Roman" w:cs="Times New Roman"/>
          <w:sz w:val="24"/>
          <w:szCs w:val="24"/>
        </w:rPr>
        <w:t>e samostatne, ale aj v skupine,</w:t>
      </w:r>
    </w:p>
    <w:p w:rsidR="00C344AE" w:rsidRPr="00C344AE" w:rsidRDefault="00C344AE" w:rsidP="00C344AE">
      <w:pPr>
        <w:pStyle w:val="Odsekzoznamu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 vedieť vyjadriť funkčné závislosti graficky, tabuľkou, schémou, mapou, obrázkom, náčrtom a v elektronickej forme.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Výsledná klasifikácia predmetu zahŕňa nasledovné formy a metódy overovania požiadaviek na vedomosti a zručnosti žiakov: </w:t>
      </w:r>
    </w:p>
    <w:p w:rsidR="008D0D86" w:rsidRDefault="008D0D86" w:rsidP="00C344AE">
      <w:pPr>
        <w:pStyle w:val="Odsekzoznamu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D0D86">
        <w:rPr>
          <w:rFonts w:ascii="Times New Roman" w:hAnsi="Times New Roman" w:cs="Times New Roman"/>
          <w:b/>
          <w:sz w:val="24"/>
          <w:szCs w:val="24"/>
        </w:rPr>
        <w:t>písomné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344AE" w:rsidRPr="008D0D86">
        <w:rPr>
          <w:rFonts w:ascii="Times New Roman" w:hAnsi="Times New Roman" w:cs="Times New Roman"/>
          <w:sz w:val="24"/>
          <w:szCs w:val="24"/>
        </w:rPr>
        <w:t xml:space="preserve">tematické testy (všetky dopredu ohlásené písomné odpovede sú pre žiaka povinné, ak ich žiak nemôže napísať v pôvodnom termíne, je jeho povinnosťou dohodnúť si s vyučujúcim náhradný termín po príchode do školy), písomné previerky, referáty, projekty, záznamy z laboratórnych cvičení a praktických cvičení, domáce úlohy, </w:t>
      </w:r>
    </w:p>
    <w:p w:rsidR="008D0D86" w:rsidRDefault="00C344AE" w:rsidP="00C344AE">
      <w:pPr>
        <w:pStyle w:val="Odsekzoznamu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D0D86">
        <w:rPr>
          <w:rFonts w:ascii="Times New Roman" w:hAnsi="Times New Roman" w:cs="Times New Roman"/>
          <w:b/>
          <w:sz w:val="24"/>
          <w:szCs w:val="24"/>
        </w:rPr>
        <w:t xml:space="preserve">praktické </w:t>
      </w:r>
      <w:r w:rsidRPr="008D0D86">
        <w:rPr>
          <w:rFonts w:ascii="Times New Roman" w:hAnsi="Times New Roman" w:cs="Times New Roman"/>
          <w:sz w:val="24"/>
          <w:szCs w:val="24"/>
        </w:rPr>
        <w:t xml:space="preserve">– experimenty, laboratórne a praktické cvičenia, </w:t>
      </w:r>
    </w:p>
    <w:p w:rsidR="00C344AE" w:rsidRPr="008D0D86" w:rsidRDefault="00C344AE" w:rsidP="00C344AE">
      <w:pPr>
        <w:pStyle w:val="Odsekzoznamu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D0D86">
        <w:rPr>
          <w:rFonts w:ascii="Times New Roman" w:hAnsi="Times New Roman" w:cs="Times New Roman"/>
          <w:b/>
          <w:sz w:val="24"/>
          <w:szCs w:val="24"/>
        </w:rPr>
        <w:t xml:space="preserve">ústne </w:t>
      </w:r>
      <w:r w:rsidRPr="008D0D86">
        <w:rPr>
          <w:rFonts w:ascii="Times New Roman" w:hAnsi="Times New Roman" w:cs="Times New Roman"/>
          <w:sz w:val="24"/>
          <w:szCs w:val="24"/>
        </w:rPr>
        <w:t>– ústne prezentovanie osvojených poznatkov (minimálne 1 ústna odpoveď za polrok), pri ktorom sa kladie dôraz nielen na kvalitu osvojenia, ale aj na spôsob ich prezentácie v logických súvislostiach a ich aplikáciou v praktických súvislostiach, ústne prezentovanie projektov.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Test kombinovaný (vopred ohlásený z tematického celku) - otázky s výberom odpovede a otvore</w:t>
      </w:r>
      <w:r w:rsidR="008D0D86">
        <w:rPr>
          <w:rFonts w:ascii="Times New Roman" w:hAnsi="Times New Roman" w:cs="Times New Roman"/>
          <w:sz w:val="24"/>
          <w:szCs w:val="24"/>
        </w:rPr>
        <w:t xml:space="preserve">nou odpoveďou) (20 - 25 min.). </w:t>
      </w:r>
      <w:r w:rsidRPr="00C344AE">
        <w:rPr>
          <w:rFonts w:ascii="Times New Roman" w:hAnsi="Times New Roman" w:cs="Times New Roman"/>
          <w:sz w:val="24"/>
          <w:szCs w:val="24"/>
        </w:rPr>
        <w:t>Počet testov závisí od počtu tematických celkov v danom klasifikačnom období.</w:t>
      </w:r>
    </w:p>
    <w:p w:rsidR="00C344AE" w:rsidRPr="00C344AE" w:rsidRDefault="008D0D86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Písomné </w:t>
      </w:r>
      <w:r w:rsidR="00C344AE" w:rsidRPr="00C344AE">
        <w:rPr>
          <w:rFonts w:ascii="Times New Roman" w:hAnsi="Times New Roman" w:cs="Times New Roman"/>
          <w:sz w:val="24"/>
          <w:szCs w:val="24"/>
        </w:rPr>
        <w:t>previerky (nemusia byť vopred ohlásené) - slúži na priebežnú kontrolu a hodnotenie známkou, zisťujeme úroveň osvojených vedomostí z aktuálnych učív (10 min.). Známky z troch písomných previerok sú spriemerované jednou známkou.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Pri klasifikácii projektovej práce sa hodnotí - splnenie cieľa, odbornú úroveň, estetický vzhľad, zaujímavosť práce, využitie dostupných zdrojov, skupinovú prácu, prezentáciu a úroveň vyjadrovania.</w:t>
      </w:r>
    </w:p>
    <w:p w:rsidR="008D0D86" w:rsidRDefault="008D0D86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Pri laboratórnych cvičeniach sa hodnotí: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- samostatná práca s textom – príprava žiaka,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- realizácia laboratórneho cvičenia (z dôvodu nedostatku laboratórnych pomôcok – často skupinová práca) - praktické zručnosti pri práci,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- schopnosť vyvodiť na základe experimentu teoretické poznatky,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lastRenderedPageBreak/>
        <w:t>- vedieť zdôvodniť výsledok experimentu,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- vypracovanie protokolu na požadovanej úrovni - správnosť nákresov a postupov, správnosť tvorby záverov z riešenia úloh, úpravu písomného prejavu žiakov..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Laboratórne práce sú hodnotené známkou. Minimálne 5 laboratórnych prác v klasifikačnom období, pri 2 hodinách týždenne.</w:t>
      </w:r>
    </w:p>
    <w:p w:rsidR="008D0D86" w:rsidRDefault="008D0D86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Hodnotenie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>organická súčasť výchovno – vzdelávacieho procesu a jeho riadenia,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>učebných výsledkov žiakov so špeciálnymi výchovno-vzdelávacími potrebami s akceptáciou možného vplyvu zdravotného znevýhodnenia,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>žiaka na jeho školský výkon.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Hodnotenie priebehu a výsledkov vzdelávania žiakov je: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>jednoznačné,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>zrozumiteľné,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>primerane náročné,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>porovnateľné s vopred danými kritériami,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>vecné,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>všestranné.</w:t>
      </w:r>
    </w:p>
    <w:p w:rsidR="008D0D86" w:rsidRDefault="008D0D86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Prospech žiaka sa klasifikuje týmito stupňami: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1 – výborný, 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2 – chválitebný,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3 – dobrý, 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4 – dostatočný, 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5 – nedostatočný. </w:t>
      </w:r>
    </w:p>
    <w:p w:rsidR="008D0D86" w:rsidRDefault="008D0D86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44AE">
        <w:rPr>
          <w:rFonts w:ascii="Times New Roman" w:hAnsi="Times New Roman" w:cs="Times New Roman"/>
          <w:sz w:val="24"/>
          <w:szCs w:val="24"/>
        </w:rPr>
        <w:t xml:space="preserve">Stupeň 1 (výborný)                                                       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aj písomný prejav je správny, výstižný. Grafický prejav je  estetický. Výsledky jeho činností sú kvalitné až originálne.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Stupeň 2 (chválitebný)                                               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Žiak ovláda poznatky, pojmy a zákonitosti podľa učebných osnov a  vie ich pohotovo využívať. Má osvojené kľúčové kompetencie, ktoré tvorivo aplikuje pri intelektuálnych, motorických, praktických a iných činnostiach. Uplatňuje osvojené vedomosti a kľúčové kompetencie pri riešení jednotlivých úloh, hodnotení javov a zákonitostí samostatne a kreatívne alebo s menšími podnetmi učiteľa. Jeho ústny aj písomný prejav má občas nedostatky v správnosti, presnosti a  výstižnosti. Grafický prejav je prevažne estetický. Výsledky jeho činností sú kvalitné, bez väčších nedostatkov.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lastRenderedPageBreak/>
        <w:t xml:space="preserve">Stupeň 3 (dobrý) 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Žiak má v celistvosti a úplnosti osvojené poznatky, pojmy a zákonitosti podľa učebných osnov a pri ich využívaní má nepodstatné medzery. Má osvojené kľúčové kompetencie, ktoré využíva pri intelektuálnych, motorických, praktických a iných činnostiach s menšími nedostatkami. Na podnet učiteľa uplatňuje osvojené vedomosti a kľúčové kompetencie pri riešení jednotlivých úloh, hodnotení javov a zákonitostí. Podstatnejšie nepresnosti dokáže s učiteľovou pomocou opraviť. V ústnom a písomnom prejave má častejšie nedostatky v správnosti, presnosti, výstižnosti. Grafický prejav je menej estetický. Výsledky jeho činností sú menej kvalitné.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Stupeň 4 (dostatočný)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Žiak má závažné medzery v celistvosti a úplnosti osvojenia poznatkov a zákonitostí podľa učebných osnov ako aj  v  ich využívaní. Pri riešení teoretických a praktických úloh s uplatňovaním kľúčových kompetencií sa vyskytujú podstatné chyby. Je nesamostatný pri využívaní poznatkov a hodnotení javov. Jeho ústny aj písomný prejav má často v správnosti, presnosti a výstižnosti vážne nedostatky. V kvalite výsledkov jeho činností sa prejavujú omyly, grafický prejav je málo estetický. Vážne nedostatky dokáže žiak s pomocou učiteľa opraviť.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Stupeň 5 (nedostatočný)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Žiak si neosvojil vedomosti a zákonitosti požadované učebnými osnovami, má v nich závažné medzery, preto ich nedokáže využívať. Pri riešení teoretických a praktických úloh s uplatňovaním kľúčových kompetencií sa vyskytujú značné chyby. Je nesamostatný pri využívaní poznatkov, hodnotení javov, nevie svoje vedomosti uplatniť ani na podnet učiteľa. Jeho ústny a písomný prejav je nesprávny, nepresný. Kvalita výsledkov jeho činností a grafický prejav sú na nízkej úrovni. Vážne nedostatky nedokáže opraviť ani s pomocou učiteľa.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Stupnica pri testoch a písomných previerkach: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100 % – 90 %      výborný  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89 % – 75 %        chválitebný  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74 % – 50 %        dobrý 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 49 % – 25 %       dostatočný  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24 % a menej      nedostatočný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(Vyučujúci má právo mierne (v rozsahu do 5%) upraviť stupnicu podľa vlastného uváženia – individuálny prístup k žiakom.)</w:t>
      </w:r>
    </w:p>
    <w:p w:rsidR="008D0D86" w:rsidRDefault="008D0D86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Hodnotenie žiaka pri ústnej odpovedi obsahuje krátke ústne zhodnotenie a klasifikuje sa známkou v rozsahu 1-5. Pri hodnotení ústnej odpovede je vhodné uplatňovať princíp sebahodnotenia zo strany žiaka a objektívne hodnotenie odpovede triedou.</w:t>
      </w:r>
    </w:p>
    <w:p w:rsidR="008D0D86" w:rsidRDefault="008D0D86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Hodnota (váha) známok: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-</w:t>
      </w:r>
      <w:r w:rsidRPr="00C344AE">
        <w:rPr>
          <w:rFonts w:ascii="Times New Roman" w:hAnsi="Times New Roman" w:cs="Times New Roman"/>
          <w:sz w:val="24"/>
          <w:szCs w:val="24"/>
        </w:rPr>
        <w:tab/>
        <w:t>ústne odpovede (100%)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-</w:t>
      </w:r>
      <w:r w:rsidRPr="00C344AE">
        <w:rPr>
          <w:rFonts w:ascii="Times New Roman" w:hAnsi="Times New Roman" w:cs="Times New Roman"/>
          <w:sz w:val="24"/>
          <w:szCs w:val="24"/>
        </w:rPr>
        <w:tab/>
        <w:t xml:space="preserve">testy po tematickom celku (100%)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-</w:t>
      </w:r>
      <w:r w:rsidRPr="00C344AE">
        <w:rPr>
          <w:rFonts w:ascii="Times New Roman" w:hAnsi="Times New Roman" w:cs="Times New Roman"/>
          <w:sz w:val="24"/>
          <w:szCs w:val="24"/>
        </w:rPr>
        <w:tab/>
        <w:t>písomné previerky (100%)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-</w:t>
      </w:r>
      <w:r w:rsidRPr="00C344AE">
        <w:rPr>
          <w:rFonts w:ascii="Times New Roman" w:hAnsi="Times New Roman" w:cs="Times New Roman"/>
          <w:sz w:val="24"/>
          <w:szCs w:val="24"/>
        </w:rPr>
        <w:tab/>
        <w:t xml:space="preserve">laboratórna práca (50%)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-</w:t>
      </w:r>
      <w:r w:rsidRPr="00C344AE">
        <w:rPr>
          <w:rFonts w:ascii="Times New Roman" w:hAnsi="Times New Roman" w:cs="Times New Roman"/>
          <w:sz w:val="24"/>
          <w:szCs w:val="24"/>
        </w:rPr>
        <w:tab/>
        <w:t>projekty (100%)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344AE">
        <w:rPr>
          <w:rFonts w:ascii="Times New Roman" w:hAnsi="Times New Roman" w:cs="Times New Roman"/>
          <w:sz w:val="24"/>
          <w:szCs w:val="24"/>
        </w:rPr>
        <w:tab/>
        <w:t>aktivita a pozornosť na hodinách, tvorivosť a iniciatívnosť na hodinách, samostatnosť v práci, spolupráca so spolužiakmi, pomoc spolužiakom, rešpektovanie pokynov na prácu, pravidelnosť prípravy na vyučovanie – doplnkové hodnotenie (20%)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So systémom hodnotenia je žiak oboznámený na začiatku školského roka.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Počet známok na základe hodinovej dotácie predmetu: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2 hodiny týždenne - 3 známky a viac + známky za aktivitu žiaka za polrok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Žiak je povinný absolvovať: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 xml:space="preserve">minimálne 1 ústnu odpoveď za polrok,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>písomné testy z tematických celkov,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>projekt – prezentácia,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 xml:space="preserve">laboratórne cvičenia – sú súčasťou hodnotenia na základe individuálnych kritérií (aktivita, samostatnosť pri práci, presnosť pri vyvodzovaní výsledkov).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Žiak má: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>aktívne sa zúčastňovať vyučovacích hodín - je povinný mať zavedený zošit a písať si poznámky,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 xml:space="preserve">systematicky sa pripravovať na vyučovaciu hodinu (ak sa žiak z vážnych dôvodov na hodinu nepripravil, ospravedlní sa vyučujúcemu ihneď na začiatku hodiny),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>vykonávať zadané domáce úlohy (ak žiak domácu úlohu nenapíše, resp. trikrát nedonesie, hodnotí sa známkou nedostatočný),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 xml:space="preserve">nosiť si učebné pomôcky – učebnica, zošit, plášť (ak si žiak trikrát nedonesie učebné pomôcky, hodnotí sa známkou nedostatočný).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Sebahodnotenie žiakov: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>posilňuje sebadôveru a sebavedomie žiaka,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>rozvíjame a vedieme žiakov k nemu neustále,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>v primárnom vzdelávaní kladieme dôraz na vytvorenie kompetencie žiaka k sebahodnoteniu,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•</w:t>
      </w:r>
      <w:r w:rsidRPr="00C344AE">
        <w:rPr>
          <w:rFonts w:ascii="Times New Roman" w:hAnsi="Times New Roman" w:cs="Times New Roman"/>
          <w:sz w:val="24"/>
          <w:szCs w:val="24"/>
        </w:rPr>
        <w:tab/>
        <w:t>v nižšom strednom vzdelávaní prehlbujeme vytvorenú kompetenciu, využívame ju v jednotlivých predmetoch.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Vo výslednej klasifikácii predmetu sa odzrkadľuje: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a) súhrnné hodnotenie, ktoré sa odvíja od základného učiva definovaného v obsahovom a výkonovom štandarde - výsledná klasifikácia závisí od miery jeho zvládnutia,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b) priebežné hodnotenie, ktoré môže celkovú známku ovplyvniť maximálne o jeden stupeň, preveruje aj schopnosť žiaka využívať a uplatňovať získané vedomosti a zručnosti pri riešení konkrétnych úloh,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c) účasť v olympiádach a iných súťažiach v rámci predmetu; tieto aktivity žiaka v predmete môžu výslednú klasifikáciu zlepšiť.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Mimoriadne situácie (napr. absencia nad 3 – 4 týždne) sa riešia dohodou.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lastRenderedPageBreak/>
        <w:t>Pri záverečnom hodnotení sa berú do úvahy všetky známky.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 xml:space="preserve">Aritmetický priemer známok nie je určujúci pri polročnej a koncoročnej klasifikácii. Pri klasifikovaní žiaka na vysvedčení pedagóg hodnotí prácu žiaka za celé klasifikované obdobie komplexne (z hľadiska učebných štandardov) a individuálne (z hľadiska osobnostných charakteristík žiaka). Celkový obraz žiaka a vzťah k predmetu a povinnostiam dotvára aj doplnkové hodnotenie, ktorý sa tiež berie do úvahy pri polročnej a koncoročnej klasifikácii. K žiakom so ŠVVP a k žiakom integrovaným, má učiteľ individuálny prístup. </w:t>
      </w:r>
    </w:p>
    <w:p w:rsidR="00C344AE" w:rsidRP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44AE" w:rsidRDefault="00C344AE" w:rsidP="00C344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AE">
        <w:rPr>
          <w:rFonts w:ascii="Times New Roman" w:hAnsi="Times New Roman" w:cs="Times New Roman"/>
          <w:sz w:val="24"/>
          <w:szCs w:val="24"/>
        </w:rPr>
        <w:t>V prípade nespokojnosti žiaka s výslednou klasifikáciou, požiada žiak alebo jeho zákonný zástupca o komisionálnu skúšku.</w:t>
      </w:r>
    </w:p>
    <w:p w:rsidR="00C344AE" w:rsidRDefault="00C344AE" w:rsidP="00CC6C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44AE" w:rsidRPr="00AE058E" w:rsidRDefault="00C344AE" w:rsidP="00CC6C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C6C24" w:rsidRPr="00AE058E" w:rsidRDefault="00AE058E" w:rsidP="00CC6C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E05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UČEBNÉ ZDROJE </w:t>
      </w:r>
    </w:p>
    <w:p w:rsidR="00CC6C24" w:rsidRPr="00AE058E" w:rsidRDefault="00CC6C24" w:rsidP="00CC6C24">
      <w:pPr>
        <w:spacing w:after="119"/>
        <w:rPr>
          <w:rFonts w:ascii="Times New Roman" w:hAnsi="Times New Roman" w:cs="Times New Roman"/>
        </w:rPr>
      </w:pPr>
      <w:r w:rsidRPr="00AE058E">
        <w:rPr>
          <w:rFonts w:ascii="Times New Roman" w:hAnsi="Times New Roman" w:cs="Times New Roman"/>
        </w:rPr>
        <w:t>N</w:t>
      </w:r>
      <w:r w:rsidRPr="00AE058E">
        <w:rPr>
          <w:rFonts w:ascii="Times New Roman" w:hAnsi="Times New Roman" w:cs="Times New Roman"/>
        </w:rPr>
        <w:t xml:space="preserve">a podporu a aktiváciu vyučovania a učenia žiakov sa využijú nasledovné učebné zdroje:  </w:t>
      </w:r>
    </w:p>
    <w:p w:rsidR="00CC6C24" w:rsidRPr="00AE058E" w:rsidRDefault="00CC6C24" w:rsidP="00CC6C24">
      <w:pPr>
        <w:spacing w:after="0"/>
        <w:rPr>
          <w:rFonts w:ascii="Times New Roman" w:hAnsi="Times New Roman" w:cs="Times New Roman"/>
        </w:rPr>
      </w:pPr>
      <w:r w:rsidRPr="00AE058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622" w:type="dxa"/>
        <w:tblInd w:w="5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6090"/>
      </w:tblGrid>
      <w:tr w:rsidR="00CC6C24" w:rsidRPr="00AE058E" w:rsidTr="00A228EA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Pr="00AE058E" w:rsidRDefault="00CC6C24" w:rsidP="006325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E058E">
              <w:rPr>
                <w:rFonts w:ascii="Times New Roman" w:eastAsia="Times New Roman" w:hAnsi="Times New Roman" w:cs="Times New Roman"/>
                <w:b/>
              </w:rPr>
              <w:t xml:space="preserve">autor/ka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Pr="00AE058E" w:rsidRDefault="00CC6C24" w:rsidP="0063255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E058E">
              <w:rPr>
                <w:rFonts w:ascii="Times New Roman" w:eastAsia="Times New Roman" w:hAnsi="Times New Roman" w:cs="Times New Roman"/>
                <w:b/>
              </w:rPr>
              <w:t xml:space="preserve">učebnica </w:t>
            </w:r>
          </w:p>
        </w:tc>
      </w:tr>
      <w:tr w:rsidR="00CC6C24" w:rsidRPr="00AE058E" w:rsidTr="00A228EA">
        <w:trPr>
          <w:trHeight w:val="42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EA" w:rsidRPr="00AE058E" w:rsidRDefault="00CC6C24" w:rsidP="00A228EA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AE058E">
              <w:rPr>
                <w:rFonts w:ascii="Times New Roman" w:hAnsi="Times New Roman" w:cs="Times New Roman"/>
              </w:rPr>
              <w:t xml:space="preserve">H. VICENOVÁ – M. GANAJOVÁ </w:t>
            </w:r>
            <w:r w:rsidR="00A228EA" w:rsidRPr="00AE058E">
              <w:rPr>
                <w:rFonts w:ascii="Times New Roman" w:hAnsi="Times New Roman" w:cs="Times New Roman"/>
              </w:rPr>
              <w:t xml:space="preserve">      2017</w:t>
            </w:r>
          </w:p>
          <w:p w:rsidR="00A228EA" w:rsidRPr="00AE058E" w:rsidRDefault="00A228EA" w:rsidP="00A228EA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AE058E">
              <w:rPr>
                <w:rFonts w:ascii="Times New Roman" w:hAnsi="Times New Roman" w:cs="Times New Roman"/>
              </w:rPr>
              <w:t xml:space="preserve">H. VICENOVÁ </w:t>
            </w:r>
            <w:r w:rsidRPr="00AE058E">
              <w:rPr>
                <w:rFonts w:ascii="Times New Roman" w:hAnsi="Times New Roman" w:cs="Times New Roman"/>
              </w:rPr>
              <w:t xml:space="preserve">                                     2018</w:t>
            </w:r>
          </w:p>
          <w:p w:rsidR="00A228EA" w:rsidRPr="00AE058E" w:rsidRDefault="00A228EA" w:rsidP="00A228EA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AE058E">
              <w:rPr>
                <w:rFonts w:ascii="Times New Roman" w:hAnsi="Times New Roman" w:cs="Times New Roman"/>
              </w:rPr>
              <w:t xml:space="preserve">H. VICENOVÁ – M. GANAJOVÁ       </w:t>
            </w:r>
            <w:r w:rsidRPr="00AE058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Pr="00AE058E" w:rsidRDefault="00CC6C24" w:rsidP="00632558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AE058E">
              <w:rPr>
                <w:rFonts w:ascii="Times New Roman" w:hAnsi="Times New Roman" w:cs="Times New Roman"/>
              </w:rPr>
              <w:t>Chémia pre 7</w:t>
            </w:r>
            <w:r w:rsidRPr="00AE058E">
              <w:rPr>
                <w:rFonts w:ascii="Times New Roman" w:hAnsi="Times New Roman" w:cs="Times New Roman"/>
              </w:rPr>
              <w:t>. ročník ZŠ</w:t>
            </w:r>
            <w:r w:rsidR="00A228EA" w:rsidRPr="00AE058E">
              <w:rPr>
                <w:rFonts w:ascii="Times New Roman" w:hAnsi="Times New Roman" w:cs="Times New Roman"/>
              </w:rPr>
              <w:t xml:space="preserve"> a 2.ročník gymnázia s osemroč. štúdiom</w:t>
            </w:r>
          </w:p>
          <w:p w:rsidR="00CC6C24" w:rsidRPr="00AE058E" w:rsidRDefault="00CC6C24" w:rsidP="00632558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AE058E">
              <w:rPr>
                <w:rFonts w:ascii="Times New Roman" w:hAnsi="Times New Roman" w:cs="Times New Roman"/>
              </w:rPr>
              <w:t>Chémia pre 8</w:t>
            </w:r>
            <w:r w:rsidRPr="00AE058E">
              <w:rPr>
                <w:rFonts w:ascii="Times New Roman" w:hAnsi="Times New Roman" w:cs="Times New Roman"/>
              </w:rPr>
              <w:t>. ročník ZŠ</w:t>
            </w:r>
            <w:r w:rsidR="00A228EA" w:rsidRPr="00AE058E">
              <w:rPr>
                <w:rFonts w:ascii="Times New Roman" w:hAnsi="Times New Roman" w:cs="Times New Roman"/>
              </w:rPr>
              <w:t xml:space="preserve"> </w:t>
            </w:r>
            <w:r w:rsidR="00A228EA" w:rsidRPr="00AE058E">
              <w:rPr>
                <w:rFonts w:ascii="Times New Roman" w:hAnsi="Times New Roman" w:cs="Times New Roman"/>
              </w:rPr>
              <w:t>a </w:t>
            </w:r>
            <w:r w:rsidR="00A228EA" w:rsidRPr="00AE058E">
              <w:rPr>
                <w:rFonts w:ascii="Times New Roman" w:hAnsi="Times New Roman" w:cs="Times New Roman"/>
              </w:rPr>
              <w:t>3</w:t>
            </w:r>
            <w:r w:rsidR="00A228EA" w:rsidRPr="00AE058E">
              <w:rPr>
                <w:rFonts w:ascii="Times New Roman" w:hAnsi="Times New Roman" w:cs="Times New Roman"/>
              </w:rPr>
              <w:t>.ročník gymnázia s osemroč. štúdiom</w:t>
            </w:r>
          </w:p>
          <w:p w:rsidR="00CC6C24" w:rsidRPr="00AE058E" w:rsidRDefault="00CC6C24" w:rsidP="00632558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AE058E">
              <w:rPr>
                <w:rFonts w:ascii="Times New Roman" w:hAnsi="Times New Roman" w:cs="Times New Roman"/>
              </w:rPr>
              <w:t xml:space="preserve">Chémia pre 9. ročník ZŠ </w:t>
            </w:r>
            <w:r w:rsidR="00A228EA" w:rsidRPr="00AE058E">
              <w:rPr>
                <w:rFonts w:ascii="Times New Roman" w:hAnsi="Times New Roman" w:cs="Times New Roman"/>
              </w:rPr>
              <w:t>a </w:t>
            </w:r>
            <w:r w:rsidR="00A228EA" w:rsidRPr="00AE058E">
              <w:rPr>
                <w:rFonts w:ascii="Times New Roman" w:hAnsi="Times New Roman" w:cs="Times New Roman"/>
              </w:rPr>
              <w:t>4</w:t>
            </w:r>
            <w:r w:rsidR="00A228EA" w:rsidRPr="00AE058E">
              <w:rPr>
                <w:rFonts w:ascii="Times New Roman" w:hAnsi="Times New Roman" w:cs="Times New Roman"/>
              </w:rPr>
              <w:t>.ročník gymnázia s osemroč. štúdiom</w:t>
            </w:r>
          </w:p>
        </w:tc>
      </w:tr>
      <w:tr w:rsidR="00CC6C24" w:rsidRPr="00AE058E" w:rsidTr="00A228EA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Pr="00AE058E" w:rsidRDefault="00CC6C24" w:rsidP="00632558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AE05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Pr="00AE058E" w:rsidRDefault="00CC6C24" w:rsidP="0063255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AE058E">
              <w:rPr>
                <w:rFonts w:ascii="Times New Roman" w:hAnsi="Times New Roman" w:cs="Times New Roman"/>
              </w:rPr>
              <w:t xml:space="preserve">CD </w:t>
            </w:r>
          </w:p>
        </w:tc>
      </w:tr>
      <w:tr w:rsidR="00CC6C24" w:rsidRPr="00AE058E" w:rsidTr="00A228EA">
        <w:trPr>
          <w:trHeight w:val="42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Pr="00AE058E" w:rsidRDefault="00CC6C24" w:rsidP="00632558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AE05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Pr="00AE058E" w:rsidRDefault="00CC6C24" w:rsidP="0063255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E058E">
              <w:rPr>
                <w:rFonts w:ascii="Times New Roman" w:hAnsi="Times New Roman" w:cs="Times New Roman"/>
              </w:rPr>
              <w:t xml:space="preserve">Internet </w:t>
            </w:r>
          </w:p>
        </w:tc>
      </w:tr>
      <w:tr w:rsidR="00CC6C24" w:rsidRPr="00AE058E" w:rsidTr="00A228EA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Pr="00AE058E" w:rsidRDefault="00CC6C24" w:rsidP="00632558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AE05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24" w:rsidRPr="00AE058E" w:rsidRDefault="00CC6C24" w:rsidP="0063255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E058E">
              <w:rPr>
                <w:rFonts w:ascii="Times New Roman" w:hAnsi="Times New Roman" w:cs="Times New Roman"/>
              </w:rPr>
              <w:t xml:space="preserve">Interaktívna tabuľa </w:t>
            </w:r>
          </w:p>
        </w:tc>
      </w:tr>
    </w:tbl>
    <w:p w:rsidR="00CC6C24" w:rsidRPr="00AE058E" w:rsidRDefault="00CC6C24" w:rsidP="00CC6C24">
      <w:pPr>
        <w:spacing w:after="115"/>
        <w:rPr>
          <w:rFonts w:ascii="Times New Roman" w:hAnsi="Times New Roman" w:cs="Times New Roman"/>
        </w:rPr>
      </w:pPr>
    </w:p>
    <w:p w:rsidR="00CC6C24" w:rsidRPr="00AE058E" w:rsidRDefault="00CC6C24" w:rsidP="00CC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58E">
        <w:rPr>
          <w:rFonts w:ascii="Times New Roman" w:eastAsia="Times New Roman" w:hAnsi="Times New Roman" w:cs="Times New Roman"/>
          <w:b/>
        </w:rPr>
        <w:t xml:space="preserve">Učebné osnovy sú totožné so vzdelávacím štandardom ŠVP </w:t>
      </w:r>
      <w:r w:rsidRPr="00AE058E">
        <w:rPr>
          <w:rFonts w:ascii="Times New Roman" w:hAnsi="Times New Roman" w:cs="Times New Roman"/>
        </w:rPr>
        <w:t>(</w:t>
      </w:r>
      <w:r w:rsidRPr="00AE058E">
        <w:rPr>
          <w:rFonts w:ascii="Times New Roman" w:hAnsi="Times New Roman" w:cs="Times New Roman"/>
        </w:rPr>
        <w:t>príloha ISCED 2</w:t>
      </w:r>
      <w:r w:rsidRPr="00AE058E">
        <w:rPr>
          <w:rFonts w:ascii="Times New Roman" w:hAnsi="Times New Roman" w:cs="Times New Roman"/>
        </w:rPr>
        <w:t>)</w:t>
      </w:r>
      <w:r w:rsidRPr="00AE058E">
        <w:rPr>
          <w:rFonts w:ascii="Times New Roman" w:eastAsia="Times New Roman" w:hAnsi="Times New Roman" w:cs="Times New Roman"/>
          <w:b/>
        </w:rPr>
        <w:t xml:space="preserve"> </w:t>
      </w:r>
      <w:r w:rsidRPr="00AE058E">
        <w:rPr>
          <w:rFonts w:ascii="Times New Roman" w:eastAsia="Times New Roman" w:hAnsi="Times New Roman" w:cs="Times New Roman"/>
          <w:b/>
        </w:rPr>
        <w:t>pre príslušný predmet.</w:t>
      </w:r>
    </w:p>
    <w:sectPr w:rsidR="00CC6C24" w:rsidRPr="00AE058E" w:rsidSect="004E6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96" w:rsidRDefault="007A6596" w:rsidP="00F321EC">
      <w:pPr>
        <w:spacing w:after="0" w:line="240" w:lineRule="auto"/>
      </w:pPr>
      <w:r>
        <w:separator/>
      </w:r>
    </w:p>
  </w:endnote>
  <w:endnote w:type="continuationSeparator" w:id="0">
    <w:p w:rsidR="007A6596" w:rsidRDefault="007A6596" w:rsidP="00F3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96" w:rsidRDefault="007A6596" w:rsidP="00F321EC">
      <w:pPr>
        <w:spacing w:after="0" w:line="240" w:lineRule="auto"/>
      </w:pPr>
      <w:r>
        <w:separator/>
      </w:r>
    </w:p>
  </w:footnote>
  <w:footnote w:type="continuationSeparator" w:id="0">
    <w:p w:rsidR="007A6596" w:rsidRDefault="007A6596" w:rsidP="00F3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048"/>
    <w:multiLevelType w:val="hybridMultilevel"/>
    <w:tmpl w:val="18C49FCC"/>
    <w:lvl w:ilvl="0" w:tplc="D5A492B2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34BC"/>
    <w:multiLevelType w:val="hybridMultilevel"/>
    <w:tmpl w:val="BB4833FA"/>
    <w:lvl w:ilvl="0" w:tplc="D5A492B2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6F75"/>
    <w:multiLevelType w:val="hybridMultilevel"/>
    <w:tmpl w:val="45E24852"/>
    <w:lvl w:ilvl="0" w:tplc="D5A492B2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A72A2"/>
    <w:multiLevelType w:val="hybridMultilevel"/>
    <w:tmpl w:val="EA2AFF9E"/>
    <w:lvl w:ilvl="0" w:tplc="165C1DD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6E9C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8047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6762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C065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27F3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223D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C0C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8830A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4B2CB9"/>
    <w:multiLevelType w:val="hybridMultilevel"/>
    <w:tmpl w:val="C3287C38"/>
    <w:lvl w:ilvl="0" w:tplc="EADCB6A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8D2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F3F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CB01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CC4B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68F0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83B1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4320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88A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B575AC"/>
    <w:multiLevelType w:val="hybridMultilevel"/>
    <w:tmpl w:val="1FE01DC2"/>
    <w:lvl w:ilvl="0" w:tplc="CE94B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786428"/>
    <w:multiLevelType w:val="hybridMultilevel"/>
    <w:tmpl w:val="3AECD02E"/>
    <w:lvl w:ilvl="0" w:tplc="DB76C1D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D7568"/>
    <w:multiLevelType w:val="hybridMultilevel"/>
    <w:tmpl w:val="C40A6CDE"/>
    <w:lvl w:ilvl="0" w:tplc="D5A492B2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773E9"/>
    <w:multiLevelType w:val="hybridMultilevel"/>
    <w:tmpl w:val="1DFA6E78"/>
    <w:lvl w:ilvl="0" w:tplc="D5A492B2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3F56F2"/>
    <w:multiLevelType w:val="hybridMultilevel"/>
    <w:tmpl w:val="BAA86106"/>
    <w:lvl w:ilvl="0" w:tplc="B62C57B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7660C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DE90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6E71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C72E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CE18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6FB5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EC15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092D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EB7724"/>
    <w:multiLevelType w:val="hybridMultilevel"/>
    <w:tmpl w:val="F66AD430"/>
    <w:lvl w:ilvl="0" w:tplc="EA8A48C2">
      <w:start w:val="1"/>
      <w:numFmt w:val="bullet"/>
      <w:lvlText w:val="-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208DE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658F2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EEB44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620DC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8EE3C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EC4DE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2B1B0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231C2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8D1CCF"/>
    <w:multiLevelType w:val="hybridMultilevel"/>
    <w:tmpl w:val="D26E5908"/>
    <w:lvl w:ilvl="0" w:tplc="EF30BA0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29A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465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6BB5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2A42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2D1A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C4F5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A90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29EF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1124B3"/>
    <w:multiLevelType w:val="hybridMultilevel"/>
    <w:tmpl w:val="4AC279B2"/>
    <w:lvl w:ilvl="0" w:tplc="CE94BB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3D206C"/>
    <w:multiLevelType w:val="hybridMultilevel"/>
    <w:tmpl w:val="177662C2"/>
    <w:lvl w:ilvl="0" w:tplc="CE94BB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3C5A006B"/>
    <w:multiLevelType w:val="hybridMultilevel"/>
    <w:tmpl w:val="732282A2"/>
    <w:lvl w:ilvl="0" w:tplc="1076C6F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A402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8A00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EAAA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0C4B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0C48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670D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82A2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8D3D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4950CC"/>
    <w:multiLevelType w:val="hybridMultilevel"/>
    <w:tmpl w:val="C52CBFE2"/>
    <w:lvl w:ilvl="0" w:tplc="D1461D8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E368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A3C7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46B4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6231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C51C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EDF9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A106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A05C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527ED8"/>
    <w:multiLevelType w:val="hybridMultilevel"/>
    <w:tmpl w:val="F19A59EC"/>
    <w:lvl w:ilvl="0" w:tplc="D5A492B2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AD0CCB"/>
    <w:multiLevelType w:val="hybridMultilevel"/>
    <w:tmpl w:val="D092FF1E"/>
    <w:lvl w:ilvl="0" w:tplc="D5A492B2">
      <w:start w:val="1"/>
      <w:numFmt w:val="bullet"/>
      <w:lvlText w:val="•"/>
      <w:lvlJc w:val="left"/>
      <w:pPr>
        <w:ind w:left="142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C2131E"/>
    <w:multiLevelType w:val="hybridMultilevel"/>
    <w:tmpl w:val="412EE502"/>
    <w:lvl w:ilvl="0" w:tplc="F990987E">
      <w:start w:val="1"/>
      <w:numFmt w:val="bullet"/>
      <w:lvlText w:val="-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CBC9E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807C8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492B2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2D942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6472E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EABB0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0C1D6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48416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656A4A"/>
    <w:multiLevelType w:val="hybridMultilevel"/>
    <w:tmpl w:val="D6BA49A0"/>
    <w:lvl w:ilvl="0" w:tplc="D5A492B2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6294C"/>
    <w:multiLevelType w:val="hybridMultilevel"/>
    <w:tmpl w:val="3C8C35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77DA9"/>
    <w:multiLevelType w:val="hybridMultilevel"/>
    <w:tmpl w:val="2568580A"/>
    <w:lvl w:ilvl="0" w:tplc="CCAA472A">
      <w:start w:val="1"/>
      <w:numFmt w:val="bullet"/>
      <w:lvlText w:val="-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9A1D08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8698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E7B4A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0FF9A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28158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6B614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4AAE4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09658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1F739F"/>
    <w:multiLevelType w:val="hybridMultilevel"/>
    <w:tmpl w:val="D9563E04"/>
    <w:lvl w:ilvl="0" w:tplc="88D85D2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40DE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499D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A65E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4583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E8B5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4DDA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8088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8570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BF752C"/>
    <w:multiLevelType w:val="hybridMultilevel"/>
    <w:tmpl w:val="DAE2B6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D40CD"/>
    <w:multiLevelType w:val="hybridMultilevel"/>
    <w:tmpl w:val="8D2AF7DE"/>
    <w:lvl w:ilvl="0" w:tplc="BB9029E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4447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A67A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2809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C23C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E8FA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4F9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60F3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01D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F154AC"/>
    <w:multiLevelType w:val="hybridMultilevel"/>
    <w:tmpl w:val="4596074C"/>
    <w:lvl w:ilvl="0" w:tplc="D5A492B2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11"/>
  </w:num>
  <w:num w:numId="5">
    <w:abstractNumId w:val="3"/>
  </w:num>
  <w:num w:numId="6">
    <w:abstractNumId w:val="15"/>
  </w:num>
  <w:num w:numId="7">
    <w:abstractNumId w:val="14"/>
  </w:num>
  <w:num w:numId="8">
    <w:abstractNumId w:val="9"/>
  </w:num>
  <w:num w:numId="9">
    <w:abstractNumId w:val="22"/>
  </w:num>
  <w:num w:numId="10">
    <w:abstractNumId w:val="4"/>
  </w:num>
  <w:num w:numId="11">
    <w:abstractNumId w:val="24"/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  <w:num w:numId="19">
    <w:abstractNumId w:val="17"/>
  </w:num>
  <w:num w:numId="20">
    <w:abstractNumId w:val="25"/>
  </w:num>
  <w:num w:numId="21">
    <w:abstractNumId w:val="13"/>
  </w:num>
  <w:num w:numId="22">
    <w:abstractNumId w:val="19"/>
  </w:num>
  <w:num w:numId="23">
    <w:abstractNumId w:val="5"/>
  </w:num>
  <w:num w:numId="24">
    <w:abstractNumId w:val="12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B2"/>
    <w:rsid w:val="000B58E9"/>
    <w:rsid w:val="001E6E90"/>
    <w:rsid w:val="002A16F4"/>
    <w:rsid w:val="00326C02"/>
    <w:rsid w:val="00403E5E"/>
    <w:rsid w:val="004E6084"/>
    <w:rsid w:val="004F755C"/>
    <w:rsid w:val="007A6596"/>
    <w:rsid w:val="008343B2"/>
    <w:rsid w:val="00842E59"/>
    <w:rsid w:val="00887F19"/>
    <w:rsid w:val="008D0D86"/>
    <w:rsid w:val="008E2247"/>
    <w:rsid w:val="0094580F"/>
    <w:rsid w:val="00A228EA"/>
    <w:rsid w:val="00A34A96"/>
    <w:rsid w:val="00A60117"/>
    <w:rsid w:val="00AE058E"/>
    <w:rsid w:val="00B1441D"/>
    <w:rsid w:val="00BE6A09"/>
    <w:rsid w:val="00C344AE"/>
    <w:rsid w:val="00CC6C24"/>
    <w:rsid w:val="00E12038"/>
    <w:rsid w:val="00E832FB"/>
    <w:rsid w:val="00F321EC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82337"/>
  <w15:chartTrackingRefBased/>
  <w15:docId w15:val="{2260DC3A-766D-4752-84AE-1C02F4D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unhideWhenUsed/>
    <w:qFormat/>
    <w:rsid w:val="00FA09B6"/>
    <w:pPr>
      <w:keepNext/>
      <w:keepLines/>
      <w:spacing w:after="100"/>
      <w:ind w:left="10" w:hanging="10"/>
      <w:outlineLvl w:val="0"/>
    </w:pPr>
    <w:rPr>
      <w:rFonts w:ascii="Arial" w:eastAsia="Arial" w:hAnsi="Arial" w:cs="Arial"/>
      <w:b/>
      <w:color w:val="000000"/>
      <w:sz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26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03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A09B6"/>
    <w:rPr>
      <w:rFonts w:ascii="Arial" w:eastAsia="Arial" w:hAnsi="Arial" w:cs="Arial"/>
      <w:b/>
      <w:color w:val="000000"/>
      <w:sz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26C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03E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B1441D"/>
    <w:pPr>
      <w:ind w:left="720"/>
      <w:contextualSpacing/>
    </w:pPr>
  </w:style>
  <w:style w:type="table" w:customStyle="1" w:styleId="TableGrid">
    <w:name w:val="TableGrid"/>
    <w:rsid w:val="00A34A96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20</Pages>
  <Words>6864</Words>
  <Characters>39131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</dc:creator>
  <cp:keywords/>
  <dc:description/>
  <cp:lastModifiedBy>mala</cp:lastModifiedBy>
  <cp:revision>11</cp:revision>
  <dcterms:created xsi:type="dcterms:W3CDTF">2020-01-08T22:52:00Z</dcterms:created>
  <dcterms:modified xsi:type="dcterms:W3CDTF">2020-01-10T01:12:00Z</dcterms:modified>
</cp:coreProperties>
</file>