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8FBA" w14:textId="698BAC64" w:rsidR="00715C61" w:rsidRDefault="00E349F0">
      <w:hyperlink r:id="rId4" w:history="1">
        <w:r>
          <w:rPr>
            <w:rStyle w:val="Hipercze"/>
          </w:rPr>
          <w:t>https://www.professionaljeweller.com/</w:t>
        </w:r>
      </w:hyperlink>
    </w:p>
    <w:p w14:paraId="2E61711D" w14:textId="06E80989" w:rsidR="00E349F0" w:rsidRDefault="00E349F0">
      <w:hyperlink r:id="rId5" w:history="1">
        <w:r w:rsidRPr="009508FD">
          <w:rPr>
            <w:rStyle w:val="Hipercze"/>
          </w:rPr>
          <w:t>https://www.professionaljeweller.com/e-magazines/professional-jeweller-may-2020/</w:t>
        </w:r>
      </w:hyperlink>
    </w:p>
    <w:p w14:paraId="294BDB7D" w14:textId="77777777" w:rsidR="00E349F0" w:rsidRDefault="00E349F0"/>
    <w:sectPr w:rsidR="00E34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04"/>
    <w:rsid w:val="00526C71"/>
    <w:rsid w:val="00715C61"/>
    <w:rsid w:val="00E349F0"/>
    <w:rsid w:val="00E4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813D"/>
  <w15:chartTrackingRefBased/>
  <w15:docId w15:val="{9F7BEB34-4ED9-4A38-A637-4D09AEDA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26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6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uiPriority w:val="39"/>
    <w:unhideWhenUsed/>
    <w:qFormat/>
    <w:rsid w:val="00526C71"/>
    <w:pPr>
      <w:spacing w:after="100"/>
    </w:pPr>
    <w:rPr>
      <w:rFonts w:ascii="Times New Roman" w:eastAsiaTheme="minorEastAsia" w:hAnsi="Times New Roman" w:cs="Times New Roman"/>
      <w:color w:val="auto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6C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6C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349F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4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fessionaljeweller.com/e-magazines/professional-jeweller-may-2020/" TargetMode="External"/><Relationship Id="rId4" Type="http://schemas.openxmlformats.org/officeDocument/2006/relationships/hyperlink" Target="https://www.professionaljeweller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Kornet</dc:creator>
  <cp:keywords/>
  <dc:description/>
  <cp:lastModifiedBy>Aneta Kornet</cp:lastModifiedBy>
  <cp:revision>2</cp:revision>
  <dcterms:created xsi:type="dcterms:W3CDTF">2020-05-07T09:21:00Z</dcterms:created>
  <dcterms:modified xsi:type="dcterms:W3CDTF">2020-05-07T09:22:00Z</dcterms:modified>
</cp:coreProperties>
</file>