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D1D" w:rsidRDefault="003E0D1D" w:rsidP="003E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Matematyka, klasy 8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8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3E0D1D" w:rsidRDefault="003E0D1D" w:rsidP="003E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E0D1D" w:rsidRPr="003E0D1D" w:rsidRDefault="003E0D1D" w:rsidP="003E0D1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0D1D">
        <w:rPr>
          <w:rFonts w:ascii="Times New Roman" w:eastAsia="Times New Roman" w:hAnsi="Times New Roman" w:cs="Times New Roman"/>
          <w:sz w:val="28"/>
          <w:szCs w:val="28"/>
          <w:lang w:eastAsia="pl-PL"/>
        </w:rPr>
        <w:t>Egzamin ósmoklasisty  - Materiały do ćwiczeń (zapis w zeszycie)</w:t>
      </w:r>
    </w:p>
    <w:p w:rsidR="003E0D1D" w:rsidRPr="003E0D1D" w:rsidRDefault="003E0D1D" w:rsidP="003E0D1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3E0D1D">
        <w:rPr>
          <w:rFonts w:ascii="Times New Roman" w:eastAsia="Times New Roman" w:hAnsi="Times New Roman" w:cs="Times New Roman"/>
          <w:sz w:val="28"/>
          <w:szCs w:val="28"/>
          <w:lang w:eastAsia="pl-PL"/>
        </w:rPr>
        <w:t>matzoo</w:t>
      </w:r>
      <w:proofErr w:type="spellEnd"/>
      <w:r w:rsidRPr="003E0D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klasa 8 Geometria przestrzenna</w:t>
      </w:r>
    </w:p>
    <w:p w:rsidR="003E0D1D" w:rsidRDefault="003E0D1D" w:rsidP="003E0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E0D1D" w:rsidRDefault="003E0D1D" w:rsidP="003E0D1D">
      <w:pPr>
        <w:rPr>
          <w:sz w:val="28"/>
          <w:szCs w:val="28"/>
        </w:rPr>
      </w:pPr>
    </w:p>
    <w:p w:rsidR="006201D2" w:rsidRDefault="006201D2"/>
    <w:sectPr w:rsidR="00620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20F8D"/>
    <w:multiLevelType w:val="hybridMultilevel"/>
    <w:tmpl w:val="E9E6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2335A"/>
    <w:multiLevelType w:val="hybridMultilevel"/>
    <w:tmpl w:val="9638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1D"/>
    <w:rsid w:val="003E0D1D"/>
    <w:rsid w:val="0062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3984"/>
  <w15:chartTrackingRefBased/>
  <w15:docId w15:val="{FDB70A11-EC0E-4D98-A972-0209A41E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D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1</cp:revision>
  <dcterms:created xsi:type="dcterms:W3CDTF">2020-03-17T10:39:00Z</dcterms:created>
  <dcterms:modified xsi:type="dcterms:W3CDTF">2020-03-17T10:41:00Z</dcterms:modified>
</cp:coreProperties>
</file>