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3" w:rsidRPr="000E2413" w:rsidRDefault="000E2413" w:rsidP="006B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413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 WOJNIE ŚWIATOWEJ  1918</w:t>
      </w:r>
      <w:r w:rsidRPr="000E2413">
        <w:rPr>
          <w:rFonts w:ascii="Times New Roman" w:hAnsi="Times New Roman" w:cs="Times New Roman"/>
          <w:b/>
          <w:sz w:val="24"/>
          <w:szCs w:val="24"/>
        </w:rPr>
        <w:t xml:space="preserve"> – 1939</w:t>
      </w:r>
    </w:p>
    <w:p w:rsidR="000E2413" w:rsidRDefault="006B6150" w:rsidP="000E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MATERIAŁ Z PODRĘCZNIKA STR. </w:t>
      </w:r>
      <w:r w:rsidR="000E2413" w:rsidRPr="000E24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5-</w:t>
      </w:r>
      <w:r w:rsidR="000E2413" w:rsidRPr="000E241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E2413" w:rsidRPr="000E2413" w:rsidRDefault="000E2413" w:rsidP="000E24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413">
        <w:rPr>
          <w:rFonts w:ascii="Times New Roman" w:hAnsi="Times New Roman" w:cs="Times New Roman"/>
          <w:sz w:val="24"/>
          <w:szCs w:val="24"/>
        </w:rPr>
        <w:t>ZAGADNIENIA</w:t>
      </w:r>
    </w:p>
    <w:p w:rsidR="00BE018A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Z</w:t>
      </w:r>
      <w:r w:rsidR="00BE018A" w:rsidRPr="005E2FD8">
        <w:rPr>
          <w:rFonts w:ascii="Times New Roman" w:hAnsi="Times New Roman" w:cs="Times New Roman"/>
          <w:b/>
          <w:sz w:val="24"/>
          <w:szCs w:val="24"/>
        </w:rPr>
        <w:t>miany na mapie politycznej Europy</w:t>
      </w:r>
      <w:r w:rsidRPr="005E2FD8">
        <w:rPr>
          <w:rFonts w:ascii="Times New Roman" w:hAnsi="Times New Roman" w:cs="Times New Roman"/>
          <w:b/>
          <w:sz w:val="24"/>
          <w:szCs w:val="24"/>
        </w:rPr>
        <w:t xml:space="preserve"> i świata po I wojnie światowej;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 xml:space="preserve">Postanowienia i znaczenie traktatu wersalskiego </w:t>
      </w:r>
      <w:r w:rsidRPr="00FF66F7">
        <w:rPr>
          <w:rFonts w:ascii="Times New Roman" w:hAnsi="Times New Roman" w:cs="Times New Roman"/>
          <w:sz w:val="24"/>
          <w:szCs w:val="24"/>
        </w:rPr>
        <w:t>i pozostałych traktatów pokojowych kończących I wojnę światową</w:t>
      </w:r>
      <w:r w:rsidR="005E2FD8" w:rsidRPr="00FF66F7">
        <w:rPr>
          <w:rFonts w:ascii="Times New Roman" w:hAnsi="Times New Roman" w:cs="Times New Roman"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Kryzysy gospodarcze okresu międzywojennego – ich przyczyny i metody wychodzenia z nich poszczególnych gospodarek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Kryzys demokracji i powstanie systemów autorytarnych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Przyczyny dojścia do władzy Hitlera w Niemczech i cechy systemu totalitarnego pod jego rządami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Konsekwencje  rewolucji rosyjskich w 1917 roku i  cechy charakterystyczne ZSRR pod rządami Stalina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 xml:space="preserve">Porównanie systemów totalitarnych w Niemczech hitlerowskich i 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stalinowskim ZSRR, charakterystyka ich imperialnych celów;</w:t>
      </w:r>
    </w:p>
    <w:p w:rsidR="005E2FD8" w:rsidRPr="005E2FD8" w:rsidRDefault="005E2FD8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FD8">
        <w:rPr>
          <w:rFonts w:ascii="Times New Roman" w:hAnsi="Times New Roman" w:cs="Times New Roman"/>
          <w:sz w:val="24"/>
          <w:szCs w:val="24"/>
        </w:rPr>
        <w:t>Kultura okresu międzywojennego;</w:t>
      </w:r>
    </w:p>
    <w:p w:rsidR="005E2FD8" w:rsidRPr="005E2FD8" w:rsidRDefault="005E2FD8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Geneza II wojny światowej.</w:t>
      </w:r>
    </w:p>
    <w:p w:rsidR="005B58F1" w:rsidRPr="005E2FD8" w:rsidRDefault="005B58F1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PODSTAWOWE TERMINY I</w:t>
      </w:r>
      <w:r w:rsidR="005E2FD8">
        <w:rPr>
          <w:rFonts w:ascii="Times New Roman" w:hAnsi="Times New Roman" w:cs="Times New Roman"/>
          <w:b/>
          <w:sz w:val="24"/>
          <w:szCs w:val="24"/>
        </w:rPr>
        <w:t xml:space="preserve"> POSTACIE HISTORYCZNE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E2FD8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rójporozumienie (ententa), państwa centralne, </w:t>
      </w:r>
      <w:r>
        <w:rPr>
          <w:rFonts w:ascii="Times New Roman" w:hAnsi="Times New Roman" w:cs="Times New Roman"/>
          <w:b/>
          <w:sz w:val="24"/>
          <w:szCs w:val="24"/>
        </w:rPr>
        <w:t>rewolucja lutowa1917 r., r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ewolucja październikowa1917r., bolszewicy,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kontrrewolucja,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łag</w:t>
      </w:r>
      <w:r>
        <w:rPr>
          <w:rFonts w:ascii="Times New Roman" w:hAnsi="Times New Roman" w:cs="Times New Roman"/>
          <w:b/>
          <w:sz w:val="24"/>
          <w:szCs w:val="24"/>
        </w:rPr>
        <w:t>ier, GUŁAG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komunizm wojenny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Armia Czerwona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Ład wersalski, Liga Narodów, demilitaryzacja,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faszyzm, totalitaryzm,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autorytaryzm, duce, czarny czwartek, interwencjonizm</w:t>
      </w:r>
      <w:r w:rsidR="000E2413">
        <w:rPr>
          <w:rFonts w:ascii="Times New Roman" w:hAnsi="Times New Roman" w:cs="Times New Roman"/>
          <w:sz w:val="24"/>
          <w:szCs w:val="24"/>
        </w:rPr>
        <w:t xml:space="preserve"> państwa w gospodarce, etatyzm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hiperinflacja, „czarne koszule”,  New Deal (Nowy Ład), </w:t>
      </w:r>
      <w:r w:rsidR="005B58F1" w:rsidRPr="005E2FD8">
        <w:rPr>
          <w:rFonts w:ascii="Times New Roman" w:hAnsi="Times New Roman" w:cs="Times New Roman"/>
          <w:b/>
          <w:sz w:val="24"/>
          <w:szCs w:val="24"/>
        </w:rPr>
        <w:t>nazizm,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0B3C5D" w:rsidRPr="000B3C5D">
        <w:rPr>
          <w:rFonts w:ascii="Times New Roman" w:hAnsi="Times New Roman" w:cs="Times New Roman"/>
          <w:b/>
          <w:sz w:val="24"/>
          <w:szCs w:val="24"/>
        </w:rPr>
        <w:t>NSDAP</w:t>
      </w:r>
      <w:r w:rsidR="000B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8F1" w:rsidRPr="005B58F1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="005B58F1" w:rsidRPr="005B58F1">
        <w:rPr>
          <w:rFonts w:ascii="Times New Roman" w:hAnsi="Times New Roman" w:cs="Times New Roman"/>
          <w:sz w:val="24"/>
          <w:szCs w:val="24"/>
        </w:rPr>
        <w:t>, , indoktrynacja,</w:t>
      </w:r>
      <w:r w:rsidR="000E2413">
        <w:rPr>
          <w:rFonts w:ascii="Times New Roman" w:hAnsi="Times New Roman" w:cs="Times New Roman"/>
          <w:sz w:val="24"/>
          <w:szCs w:val="24"/>
        </w:rPr>
        <w:t xml:space="preserve"> propaganda,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0B3C5D">
        <w:rPr>
          <w:rFonts w:ascii="Times New Roman" w:hAnsi="Times New Roman" w:cs="Times New Roman"/>
          <w:b/>
          <w:sz w:val="24"/>
          <w:szCs w:val="24"/>
        </w:rPr>
        <w:t>Gestapo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„noc długich noży”,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ustawy norymberskie, „noc kryształowa”,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NEP,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kolektywizacja wsi,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stachanowiec,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kołchoz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Wielki Głód, wielki terror 1937-38,</w:t>
      </w:r>
      <w:r w:rsidR="000B3C5D">
        <w:rPr>
          <w:rFonts w:ascii="Times New Roman" w:hAnsi="Times New Roman" w:cs="Times New Roman"/>
          <w:b/>
          <w:sz w:val="24"/>
          <w:szCs w:val="24"/>
        </w:rPr>
        <w:t xml:space="preserve"> traktat w Rapallo, NKWD,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pakt antykominternowski,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polityka appeasement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anschluss Austrii,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konferencja w Monachium 1938 r.,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państwa Osi, </w:t>
      </w: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8F1" w:rsidRPr="005B58F1" w:rsidRDefault="005B58F1" w:rsidP="000E24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Włodzimierz Lenin, </w:t>
      </w:r>
      <w:r w:rsidRPr="005B58F1">
        <w:rPr>
          <w:rFonts w:ascii="Times New Roman" w:hAnsi="Times New Roman" w:cs="Times New Roman"/>
          <w:sz w:val="24"/>
          <w:szCs w:val="24"/>
        </w:rPr>
        <w:t xml:space="preserve">Feliks Dzierżyński,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Józef Stalin</w:t>
      </w:r>
      <w:r w:rsidRPr="005B58F1">
        <w:rPr>
          <w:rFonts w:ascii="Times New Roman" w:hAnsi="Times New Roman" w:cs="Times New Roman"/>
          <w:sz w:val="24"/>
          <w:szCs w:val="24"/>
        </w:rPr>
        <w:t xml:space="preserve">, L. Trocki, T. W. Wilson, F. D. Roosevelt,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Francisco Franco, Adolf Hitler, Benito Mussolini, </w:t>
      </w:r>
      <w:r w:rsidRPr="005B58F1">
        <w:rPr>
          <w:rFonts w:ascii="Times New Roman" w:hAnsi="Times New Roman" w:cs="Times New Roman"/>
          <w:sz w:val="24"/>
          <w:szCs w:val="24"/>
        </w:rPr>
        <w:t xml:space="preserve">W. Mołotow, </w:t>
      </w:r>
      <w:r w:rsidR="000E2413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sz w:val="24"/>
          <w:szCs w:val="24"/>
        </w:rPr>
        <w:t xml:space="preserve">J. von Ribbentrop, </w:t>
      </w:r>
      <w:r w:rsidR="000E2413">
        <w:rPr>
          <w:rFonts w:ascii="Times New Roman" w:hAnsi="Times New Roman" w:cs="Times New Roman"/>
          <w:sz w:val="24"/>
          <w:szCs w:val="24"/>
        </w:rPr>
        <w:t xml:space="preserve">Hindenburg, </w:t>
      </w:r>
      <w:proofErr w:type="spellStart"/>
      <w:r w:rsidR="000E2413">
        <w:rPr>
          <w:rFonts w:ascii="Times New Roman" w:hAnsi="Times New Roman" w:cs="Times New Roman"/>
          <w:sz w:val="24"/>
          <w:szCs w:val="24"/>
        </w:rPr>
        <w:t>Goebels</w:t>
      </w:r>
      <w:proofErr w:type="spellEnd"/>
      <w:r w:rsidR="005E2FD8">
        <w:rPr>
          <w:rFonts w:ascii="Times New Roman" w:hAnsi="Times New Roman" w:cs="Times New Roman"/>
          <w:sz w:val="24"/>
          <w:szCs w:val="24"/>
        </w:rPr>
        <w:t>, F. Franco</w:t>
      </w:r>
    </w:p>
    <w:p w:rsidR="002D02C8" w:rsidRPr="005B58F1" w:rsidRDefault="002D02C8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C8" w:rsidRPr="002C5EF0" w:rsidRDefault="002D02C8" w:rsidP="002C5EF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0B3C5D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0B3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Rewolucja bolszewicka w październiku 1917 roku  obaliła rządy caratu w Rosji. (.....................)</w:t>
      </w:r>
    </w:p>
    <w:p w:rsidR="002D02C8" w:rsidRPr="002D02C8" w:rsidRDefault="005E2FD8" w:rsidP="000B3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 podobnie jak Stalin zniszczył prywatną własność w gospodarce</w:t>
      </w:r>
      <w:r w:rsidR="002D02C8"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5E2FD8" w:rsidP="000B3C5D">
      <w:pPr>
        <w:pStyle w:val="Tekstpodstawowy"/>
        <w:jc w:val="both"/>
        <w:rPr>
          <w:szCs w:val="22"/>
        </w:rPr>
      </w:pPr>
      <w:r>
        <w:t>Hitler podobnie jak Stalin wprowadził terror tajnej policji politycznej</w:t>
      </w:r>
      <w:r w:rsidR="002D02C8" w:rsidRPr="002D02C8">
        <w:rPr>
          <w:szCs w:val="22"/>
        </w:rPr>
        <w:t>.(.....................)</w:t>
      </w:r>
    </w:p>
    <w:p w:rsidR="002D02C8" w:rsidRPr="002D02C8" w:rsidRDefault="002D02C8" w:rsidP="000B3C5D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Zaznacz jedna poprawną odpowiedź spośród wymienionych niżej podpunktów.</w:t>
      </w:r>
    </w:p>
    <w:p w:rsidR="002D02C8" w:rsidRPr="002D02C8" w:rsidRDefault="002D02C8" w:rsidP="000B3C5D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Konsekwencja I wojny światowej w Europie to: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A)powstanie Cesarstwa Austro-Węg</w:t>
      </w:r>
      <w:r>
        <w:rPr>
          <w:szCs w:val="22"/>
        </w:rPr>
        <w:t xml:space="preserve">ierskiego        </w:t>
      </w:r>
      <w:r w:rsidRPr="002D02C8">
        <w:rPr>
          <w:szCs w:val="22"/>
        </w:rPr>
        <w:t xml:space="preserve">  B)powstanie Litwy i Estonii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C)rozpad Jugosławii i Czec</w:t>
      </w:r>
      <w:r>
        <w:rPr>
          <w:szCs w:val="22"/>
        </w:rPr>
        <w:t xml:space="preserve">hosłowacji                    </w:t>
      </w:r>
      <w:r w:rsidRPr="002D02C8">
        <w:rPr>
          <w:szCs w:val="22"/>
        </w:rPr>
        <w:t xml:space="preserve">  D)zdobycie niepodległości przez Gruzję i Ukrainę</w:t>
      </w:r>
    </w:p>
    <w:p w:rsidR="000B3C5D" w:rsidRPr="000B3C5D" w:rsidRDefault="000B3C5D" w:rsidP="000B3C5D">
      <w:pPr>
        <w:pStyle w:val="Tekstpodstawowy"/>
        <w:rPr>
          <w:b/>
          <w:szCs w:val="22"/>
        </w:rPr>
      </w:pPr>
      <w:r w:rsidRPr="000B3C5D">
        <w:rPr>
          <w:b/>
          <w:szCs w:val="22"/>
        </w:rPr>
        <w:t>W 1931 roku wojska japońskie zajęły i podporządkowały swej władzy:</w:t>
      </w:r>
    </w:p>
    <w:p w:rsidR="000B3C5D" w:rsidRPr="000B3C5D" w:rsidRDefault="000B3C5D" w:rsidP="000B3C5D">
      <w:pPr>
        <w:pStyle w:val="Tekstpodstawowy"/>
        <w:rPr>
          <w:szCs w:val="22"/>
          <w:lang w:val="en-US"/>
        </w:rPr>
      </w:pPr>
      <w:r w:rsidRPr="000B3C5D">
        <w:rPr>
          <w:szCs w:val="22"/>
          <w:lang w:val="en-US"/>
        </w:rPr>
        <w:t>A)</w:t>
      </w:r>
      <w:proofErr w:type="spellStart"/>
      <w:r w:rsidRPr="000B3C5D">
        <w:rPr>
          <w:szCs w:val="22"/>
          <w:lang w:val="en-US"/>
        </w:rPr>
        <w:t>Nankin</w:t>
      </w:r>
      <w:proofErr w:type="spellEnd"/>
      <w:r w:rsidRPr="000B3C5D">
        <w:rPr>
          <w:szCs w:val="22"/>
          <w:lang w:val="en-US"/>
        </w:rPr>
        <w:t xml:space="preserve">     B)</w:t>
      </w:r>
      <w:proofErr w:type="spellStart"/>
      <w:r w:rsidRPr="000B3C5D">
        <w:rPr>
          <w:szCs w:val="22"/>
          <w:lang w:val="en-US"/>
        </w:rPr>
        <w:t>Mandżurie</w:t>
      </w:r>
      <w:proofErr w:type="spellEnd"/>
      <w:r w:rsidRPr="000B3C5D">
        <w:rPr>
          <w:szCs w:val="22"/>
          <w:lang w:val="en-US"/>
        </w:rPr>
        <w:t xml:space="preserve">     C)port w Pearl Harbor      D)</w:t>
      </w:r>
      <w:proofErr w:type="spellStart"/>
      <w:r w:rsidRPr="000B3C5D">
        <w:rPr>
          <w:szCs w:val="22"/>
          <w:lang w:val="en-US"/>
        </w:rPr>
        <w:t>Wietnam</w:t>
      </w:r>
      <w:proofErr w:type="spellEnd"/>
    </w:p>
    <w:p w:rsidR="002D02C8" w:rsidRPr="002D02C8" w:rsidRDefault="002D02C8" w:rsidP="000B3C5D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Do konsekwencji wielkiego kryzysu gospodarczego możemy zaliczyć: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A)gwałtowny wzrost inflacji                      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B)krach na giełdzie w Nowym Jorku w tzw. „czarny czwartek” 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C)wprowadzenie gospodarki centralnie sterowanej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D)wprowadzenie interwencjonizmu państwa w gospodarce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lastRenderedPageBreak/>
        <w:t>Adolf Hitler doszedł do władzy w Niemczech w 1933 roku ponieważ: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A)dokonał na czele armii zbrojnego zamachu stanu obalając rządy prezydenta Hindenburga 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B)komuniści podpalili siedzibę parlamentu szykując się do zbrojnego przejęcia władzy w Niemczech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C)jego partia NSDAP uzyskała największe poparcie w wyborach parlamentarnych 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D)jego ruch miał poparcie mocarstw zachodnich – Francji i Wielkiej Brytanii</w:t>
      </w:r>
    </w:p>
    <w:p w:rsidR="000B3C5D" w:rsidRPr="000B3C5D" w:rsidRDefault="000B3C5D" w:rsidP="000B3C5D">
      <w:pPr>
        <w:pStyle w:val="Tekstpodstawowy"/>
        <w:spacing w:before="200"/>
        <w:rPr>
          <w:b/>
          <w:szCs w:val="22"/>
        </w:rPr>
      </w:pPr>
      <w:r w:rsidRPr="000B3C5D">
        <w:rPr>
          <w:b/>
          <w:szCs w:val="22"/>
        </w:rPr>
        <w:t>Uporządkuj chronologicznie wymienione w podpunktach wydarzenia.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>A)kolektywizacja wsi w ZSRR       B)śmierć Lenina        C)konferencja wersalska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 xml:space="preserve">D)wojna domowa w Hiszpanii            E)rewolucja październikowa    </w:t>
      </w:r>
    </w:p>
    <w:p w:rsidR="000B3C5D" w:rsidRDefault="000B3C5D" w:rsidP="000B3C5D">
      <w:pPr>
        <w:pStyle w:val="Tekstpodstawowy"/>
        <w:rPr>
          <w:b/>
          <w:szCs w:val="22"/>
        </w:rPr>
      </w:pPr>
      <w:r w:rsidRPr="000D6478">
        <w:rPr>
          <w:sz w:val="20"/>
          <w:szCs w:val="20"/>
        </w:rPr>
        <w:t xml:space="preserve"> </w:t>
      </w:r>
      <w:r>
        <w:rPr>
          <w:b/>
          <w:szCs w:val="22"/>
        </w:rPr>
        <w:t>1 -….    2 - ….   3 - …..    4 - …..    5 - …….</w:t>
      </w:r>
    </w:p>
    <w:p w:rsidR="000B3C5D" w:rsidRPr="00D77583" w:rsidRDefault="000B3C5D" w:rsidP="000B3C5D">
      <w:pPr>
        <w:pStyle w:val="Tekstpodstawowy"/>
        <w:rPr>
          <w:sz w:val="20"/>
          <w:szCs w:val="20"/>
        </w:rPr>
      </w:pPr>
    </w:p>
    <w:p w:rsidR="000B3C5D" w:rsidRPr="000B3C5D" w:rsidRDefault="000B3C5D" w:rsidP="000B3C5D">
      <w:pPr>
        <w:pStyle w:val="Tekstpodstawowy"/>
        <w:rPr>
          <w:b/>
          <w:szCs w:val="22"/>
        </w:rPr>
      </w:pPr>
      <w:r>
        <w:rPr>
          <w:b/>
          <w:szCs w:val="22"/>
        </w:rPr>
        <w:t>Podkreśl p</w:t>
      </w:r>
      <w:r w:rsidRPr="000B3C5D">
        <w:rPr>
          <w:b/>
          <w:szCs w:val="22"/>
        </w:rPr>
        <w:t>aństwa, które powstały w wyniku I wojny światowej i nie było ich na mapie przed 19</w:t>
      </w:r>
      <w:r>
        <w:rPr>
          <w:b/>
          <w:szCs w:val="22"/>
        </w:rPr>
        <w:t>1</w:t>
      </w:r>
      <w:r w:rsidRPr="000B3C5D">
        <w:rPr>
          <w:b/>
          <w:szCs w:val="22"/>
        </w:rPr>
        <w:t>4</w:t>
      </w:r>
      <w:r>
        <w:rPr>
          <w:b/>
          <w:szCs w:val="22"/>
        </w:rPr>
        <w:t xml:space="preserve"> r.</w:t>
      </w:r>
    </w:p>
    <w:p w:rsidR="000B3C5D" w:rsidRPr="00713694" w:rsidRDefault="000B3C5D" w:rsidP="000B3C5D">
      <w:pPr>
        <w:pStyle w:val="Tekstpodstawowy"/>
        <w:rPr>
          <w:b/>
          <w:sz w:val="20"/>
          <w:szCs w:val="20"/>
        </w:rPr>
      </w:pPr>
      <w:r w:rsidRPr="000B3C5D">
        <w:rPr>
          <w:szCs w:val="22"/>
        </w:rPr>
        <w:t>Rosja          Polska           Rumunia         Łotwa       Serbia       Włochy       Litwa      Francja     Irlandia</w:t>
      </w:r>
    </w:p>
    <w:p w:rsidR="000B3C5D" w:rsidRPr="002D02C8" w:rsidRDefault="000B3C5D" w:rsidP="000B3C5D">
      <w:pPr>
        <w:spacing w:after="0" w:line="240" w:lineRule="auto"/>
        <w:rPr>
          <w:rFonts w:ascii="Times New Roman" w:hAnsi="Times New Roman" w:cs="Times New Roman"/>
        </w:rPr>
      </w:pPr>
    </w:p>
    <w:p w:rsidR="002D02C8" w:rsidRDefault="002D02C8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 w:val="24"/>
        </w:rPr>
      </w:pPr>
      <w:r w:rsidRPr="002D02C8">
        <w:rPr>
          <w:b/>
          <w:szCs w:val="22"/>
        </w:rPr>
        <w:t>Jak oceniasz politykę</w:t>
      </w:r>
      <w:r w:rsidRPr="002D02C8">
        <w:rPr>
          <w:b/>
          <w:sz w:val="24"/>
        </w:rPr>
        <w:t xml:space="preserve"> appeasement prowadzoną przez mocarstwa zachodnie w latach 30ych XX wieku? Uzasadnij ocenę.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Cs w:val="22"/>
        </w:rPr>
      </w:pPr>
      <w:r>
        <w:rPr>
          <w:b/>
          <w:szCs w:val="22"/>
        </w:rPr>
        <w:t>Dlaczego partia Hitlera wygrał wybory w 1933 r. w Niemczech?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line="360" w:lineRule="auto"/>
        <w:rPr>
          <w:b/>
          <w:szCs w:val="22"/>
        </w:rPr>
      </w:pPr>
      <w:r w:rsidRPr="000B3C5D">
        <w:rPr>
          <w:b/>
          <w:szCs w:val="22"/>
        </w:rPr>
        <w:t>Co W. Churchill miał na myśli komentując zawarcie traktatu monachijskiego słowami  „mieli do wyboru wojnę lub hańbę, wybrali hańbę , a wojnę będą mieli i tak.”  Czy zgadzasz się z jego słowami? Uzasadnij swą opinię używając konkretnych argumentów historycznych</w:t>
      </w:r>
    </w:p>
    <w:p w:rsidR="00A60056" w:rsidRPr="00F95EFB" w:rsidRDefault="00A60056" w:rsidP="00A60056">
      <w:pPr>
        <w:pStyle w:val="Tekstpodstawowy"/>
        <w:numPr>
          <w:ilvl w:val="0"/>
          <w:numId w:val="16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Przeczytaj tekst i odpowiedz na umieszczone pod nim pytania.</w:t>
      </w:r>
    </w:p>
    <w:p w:rsidR="00A60056" w:rsidRPr="008D6C28" w:rsidRDefault="00A60056" w:rsidP="00A60056">
      <w:pPr>
        <w:pStyle w:val="Tekstpodstawowy"/>
        <w:spacing w:line="360" w:lineRule="auto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Stany Zjednoczone Ameryki, Wielka Brytania , Francja, Włochy i Japonia mocarstwa wskazane w tym traktacie jako główne mocarstwa sprzymierzone i za</w:t>
      </w:r>
      <w:r>
        <w:rPr>
          <w:i/>
          <w:sz w:val="20"/>
          <w:szCs w:val="20"/>
        </w:rPr>
        <w:t>przyjaźnione Belgia, Brazylia Chiny, Kuba, Ekwador Grecja […],</w:t>
      </w:r>
      <w:r w:rsidRPr="008D6C28">
        <w:rPr>
          <w:i/>
          <w:sz w:val="20"/>
          <w:szCs w:val="20"/>
        </w:rPr>
        <w:t xml:space="preserve">, Polska, </w:t>
      </w:r>
      <w:r>
        <w:rPr>
          <w:i/>
          <w:sz w:val="20"/>
          <w:szCs w:val="20"/>
        </w:rPr>
        <w:t xml:space="preserve">Portugalia, </w:t>
      </w:r>
      <w:r w:rsidRPr="008D6C28">
        <w:rPr>
          <w:i/>
          <w:sz w:val="20"/>
          <w:szCs w:val="20"/>
        </w:rPr>
        <w:t>Rumu</w:t>
      </w:r>
      <w:r>
        <w:rPr>
          <w:i/>
          <w:sz w:val="20"/>
          <w:szCs w:val="20"/>
        </w:rPr>
        <w:t>nia, Serbia-C</w:t>
      </w:r>
      <w:r w:rsidRPr="008D6C28">
        <w:rPr>
          <w:i/>
          <w:sz w:val="20"/>
          <w:szCs w:val="20"/>
        </w:rPr>
        <w:t xml:space="preserve">horwacja-Sławonia, </w:t>
      </w:r>
      <w:proofErr w:type="spellStart"/>
      <w:r w:rsidRPr="008D6C28">
        <w:rPr>
          <w:i/>
          <w:sz w:val="20"/>
          <w:szCs w:val="20"/>
        </w:rPr>
        <w:t>Siam</w:t>
      </w:r>
      <w:proofErr w:type="spellEnd"/>
      <w:r w:rsidRPr="008D6C28">
        <w:rPr>
          <w:i/>
          <w:sz w:val="20"/>
          <w:szCs w:val="20"/>
        </w:rPr>
        <w:t>, Czechosłowacja i Urugwaj stanowiące wraz z powyżej wymienionymi mocarstwami państwa sprzymierzone i zaprzyjaźnione z jednej strony  i Niemcy z drugiej strony, przyjmują następujące postanowienia:</w:t>
      </w:r>
    </w:p>
    <w:p w:rsidR="00A60056" w:rsidRPr="00F95EFB" w:rsidRDefault="00A60056" w:rsidP="00A60056">
      <w:pPr>
        <w:pStyle w:val="Tekstpodstawowy"/>
        <w:numPr>
          <w:ilvl w:val="0"/>
          <w:numId w:val="17"/>
        </w:numPr>
        <w:spacing w:line="360" w:lineRule="auto"/>
        <w:ind w:left="357" w:hanging="357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Statut Ligi Narodów</w:t>
      </w:r>
      <w:r>
        <w:rPr>
          <w:i/>
          <w:sz w:val="20"/>
          <w:szCs w:val="20"/>
        </w:rPr>
        <w:t xml:space="preserve">. </w:t>
      </w:r>
      <w:r w:rsidRPr="008D6C28">
        <w:rPr>
          <w:i/>
          <w:sz w:val="20"/>
          <w:szCs w:val="20"/>
        </w:rPr>
        <w:t xml:space="preserve"> </w:t>
      </w:r>
      <w:r w:rsidRPr="00F95EFB">
        <w:rPr>
          <w:i/>
          <w:sz w:val="20"/>
          <w:szCs w:val="20"/>
        </w:rPr>
        <w:t xml:space="preserve">Zasady. Statut Ligi Narodów mającej na </w:t>
      </w:r>
      <w:r>
        <w:rPr>
          <w:i/>
          <w:sz w:val="20"/>
          <w:szCs w:val="20"/>
        </w:rPr>
        <w:t xml:space="preserve">celu rozwój współpracy pomiędzy </w:t>
      </w:r>
      <w:r w:rsidRPr="00F95EFB">
        <w:rPr>
          <w:i/>
          <w:sz w:val="20"/>
          <w:szCs w:val="20"/>
        </w:rPr>
        <w:t>narodami i zabezpieczenie pokoju i bezpieczeństwa, opiera się na następujących podstawach:</w:t>
      </w:r>
    </w:p>
    <w:p w:rsidR="00A60056" w:rsidRPr="008D6C28" w:rsidRDefault="00A60056" w:rsidP="00A60056">
      <w:pPr>
        <w:pStyle w:val="Tekstpodstawowy"/>
        <w:spacing w:line="360" w:lineRule="auto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Na przyjęciu pewnych zobowiązań nieuciekania się do wojny. Na zupełnej jawności stosunków międzynarodowych, opartych na sprawiedliwości i honorze. Na ścisłym przestrzeganiu prawa międzynarodowego […]</w:t>
      </w:r>
    </w:p>
    <w:p w:rsidR="00A60056" w:rsidRPr="00F95EFB" w:rsidRDefault="00A60056" w:rsidP="00A60056">
      <w:pPr>
        <w:pStyle w:val="Tekstpodstawowy"/>
        <w:numPr>
          <w:ilvl w:val="0"/>
          <w:numId w:val="18"/>
        </w:numPr>
        <w:spacing w:line="360" w:lineRule="auto"/>
        <w:ind w:left="357" w:hanging="357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Kolonie niemieckie</w:t>
      </w:r>
      <w:r>
        <w:rPr>
          <w:i/>
          <w:sz w:val="20"/>
          <w:szCs w:val="20"/>
        </w:rPr>
        <w:t xml:space="preserve">. </w:t>
      </w:r>
      <w:r w:rsidRPr="00F95EFB">
        <w:rPr>
          <w:i/>
          <w:sz w:val="20"/>
          <w:szCs w:val="20"/>
        </w:rPr>
        <w:t>Niemcy zrzekną się na rzecz mocarstw wszystkich praw i tytułów do swoich posiadłości zamorskich. […]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Jakiego porozumienia to fragment?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 w:rsidRPr="00F95EFB">
        <w:rPr>
          <w:sz w:val="20"/>
          <w:szCs w:val="20"/>
        </w:rPr>
        <w:t xml:space="preserve">Wymień </w:t>
      </w:r>
      <w:r>
        <w:rPr>
          <w:sz w:val="20"/>
          <w:szCs w:val="20"/>
        </w:rPr>
        <w:t>państwa uznane za mo</w:t>
      </w:r>
      <w:r w:rsidRPr="00F95EFB">
        <w:rPr>
          <w:sz w:val="20"/>
          <w:szCs w:val="20"/>
        </w:rPr>
        <w:t>carstwa</w:t>
      </w:r>
      <w:r>
        <w:rPr>
          <w:sz w:val="20"/>
          <w:szCs w:val="20"/>
        </w:rPr>
        <w:t xml:space="preserve"> sprzymierzone.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Wskaż dwa słowiańskie państwa federacyjne wymienione w tekście.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Jakie zasady miały przyświecać Lidze Narodów?</w:t>
      </w:r>
    </w:p>
    <w:p w:rsidR="000B3C5D" w:rsidRDefault="000B3C5D" w:rsidP="002D02C8">
      <w:pPr>
        <w:pStyle w:val="Tekstpodstawowy"/>
        <w:spacing w:before="120" w:line="360" w:lineRule="auto"/>
        <w:ind w:left="360"/>
        <w:rPr>
          <w:b/>
          <w:sz w:val="24"/>
        </w:rPr>
      </w:pP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4DD8"/>
    <w:multiLevelType w:val="hybridMultilevel"/>
    <w:tmpl w:val="C80C05C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F59"/>
    <w:multiLevelType w:val="hybridMultilevel"/>
    <w:tmpl w:val="826A79C8"/>
    <w:lvl w:ilvl="0" w:tplc="4BE8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6C5"/>
    <w:multiLevelType w:val="multilevel"/>
    <w:tmpl w:val="F9D05C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140D"/>
    <w:multiLevelType w:val="hybridMultilevel"/>
    <w:tmpl w:val="60980084"/>
    <w:lvl w:ilvl="0" w:tplc="F6F262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69EA"/>
    <w:multiLevelType w:val="hybridMultilevel"/>
    <w:tmpl w:val="F4749C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E80616"/>
    <w:multiLevelType w:val="multilevel"/>
    <w:tmpl w:val="BA7A910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6579"/>
    <w:multiLevelType w:val="hybridMultilevel"/>
    <w:tmpl w:val="190673DA"/>
    <w:lvl w:ilvl="0" w:tplc="3F4EF008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A"/>
    <w:rsid w:val="000B3C5D"/>
    <w:rsid w:val="000E2413"/>
    <w:rsid w:val="001D42B2"/>
    <w:rsid w:val="002C5EF0"/>
    <w:rsid w:val="002D02C8"/>
    <w:rsid w:val="003C48D3"/>
    <w:rsid w:val="005B58F1"/>
    <w:rsid w:val="005E2FD8"/>
    <w:rsid w:val="006B6150"/>
    <w:rsid w:val="00856A58"/>
    <w:rsid w:val="00953D5F"/>
    <w:rsid w:val="00A131C2"/>
    <w:rsid w:val="00A60056"/>
    <w:rsid w:val="00AA42BA"/>
    <w:rsid w:val="00BE018A"/>
    <w:rsid w:val="00BF1D7E"/>
    <w:rsid w:val="00F52931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A66F-C5D9-4CA8-BDA0-F488230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2019-10-10T11:20:00Z</dcterms:created>
  <dcterms:modified xsi:type="dcterms:W3CDTF">2019-10-10T11:20:00Z</dcterms:modified>
</cp:coreProperties>
</file>