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D" w:rsidRDefault="00B161CD" w:rsidP="00B161CD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40"/>
          <w:szCs w:val="40"/>
        </w:rPr>
        <w:t xml:space="preserve">Powiatowy Konkurs Wiedzy </w:t>
      </w:r>
    </w:p>
    <w:p w:rsidR="00B161CD" w:rsidRDefault="00B161CD" w:rsidP="00B161CD">
      <w:pPr>
        <w:pStyle w:val="NormalnyWeb"/>
        <w:spacing w:before="102" w:beforeAutospacing="0" w:after="198"/>
        <w:jc w:val="center"/>
      </w:pPr>
      <w:proofErr w:type="spellStart"/>
      <w:r>
        <w:rPr>
          <w:b/>
          <w:bCs/>
          <w:i/>
          <w:iCs/>
          <w:color w:val="000000"/>
          <w:sz w:val="40"/>
          <w:szCs w:val="40"/>
        </w:rPr>
        <w:t>Copernicana</w:t>
      </w:r>
      <w:proofErr w:type="spellEnd"/>
      <w:r>
        <w:rPr>
          <w:b/>
          <w:bCs/>
          <w:i/>
          <w:iCs/>
          <w:color w:val="000000"/>
          <w:sz w:val="40"/>
          <w:szCs w:val="40"/>
        </w:rPr>
        <w:t xml:space="preserve"> 2020</w:t>
      </w:r>
    </w:p>
    <w:p w:rsidR="00B161CD" w:rsidRDefault="00B161CD" w:rsidP="00B161CD">
      <w:pPr>
        <w:pStyle w:val="NormalnyWeb"/>
        <w:spacing w:before="102" w:beforeAutospacing="0" w:after="198"/>
        <w:jc w:val="center"/>
      </w:pPr>
      <w:r>
        <w:rPr>
          <w:b/>
          <w:bCs/>
          <w:color w:val="000000"/>
          <w:sz w:val="28"/>
          <w:szCs w:val="28"/>
        </w:rPr>
        <w:t xml:space="preserve">KONKURS Z </w:t>
      </w:r>
      <w:r>
        <w:rPr>
          <w:b/>
          <w:bCs/>
          <w:color w:val="000000"/>
          <w:sz w:val="28"/>
          <w:szCs w:val="28"/>
        </w:rPr>
        <w:t>BIOLOGII</w:t>
      </w:r>
    </w:p>
    <w:p w:rsidR="00B161CD" w:rsidRDefault="00B161CD" w:rsidP="00B161CD">
      <w:pPr>
        <w:pStyle w:val="NormalnyWeb"/>
        <w:spacing w:before="102" w:beforeAutospacing="0" w:after="240"/>
      </w:pPr>
    </w:p>
    <w:p w:rsidR="00B161CD" w:rsidRDefault="00B161C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103" w:rsidRPr="00E05A60" w:rsidRDefault="00FE2E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A60">
        <w:rPr>
          <w:rFonts w:ascii="Times New Roman" w:hAnsi="Times New Roman" w:cs="Times New Roman"/>
          <w:b/>
          <w:sz w:val="24"/>
          <w:szCs w:val="24"/>
          <w:u w:val="single"/>
        </w:rPr>
        <w:t>Treści programowe</w:t>
      </w:r>
      <w:r w:rsidR="003173C4" w:rsidRPr="00E05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z biologii</w:t>
      </w:r>
      <w:r w:rsidRPr="00E05A6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173C4" w:rsidRPr="00E05A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0FAE" w:rsidRPr="00E05A60" w:rsidRDefault="00FE2EED">
      <w:pPr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1. T</w:t>
      </w:r>
      <w:r w:rsidR="009A0FAE" w:rsidRPr="00E05A60">
        <w:rPr>
          <w:rFonts w:ascii="Times New Roman" w:hAnsi="Times New Roman" w:cs="Times New Roman"/>
          <w:sz w:val="24"/>
          <w:szCs w:val="24"/>
        </w:rPr>
        <w:t>kanki zwierzę</w:t>
      </w:r>
      <w:r w:rsidRPr="00E05A60">
        <w:rPr>
          <w:rFonts w:ascii="Times New Roman" w:hAnsi="Times New Roman" w:cs="Times New Roman"/>
          <w:sz w:val="24"/>
          <w:szCs w:val="24"/>
        </w:rPr>
        <w:t>ce –  rozpoznawanie</w:t>
      </w:r>
      <w:r w:rsidR="009A0FAE" w:rsidRPr="00E05A60">
        <w:rPr>
          <w:rFonts w:ascii="Times New Roman" w:hAnsi="Times New Roman" w:cs="Times New Roman"/>
          <w:sz w:val="24"/>
          <w:szCs w:val="24"/>
        </w:rPr>
        <w:t xml:space="preserve"> na schemacie, na zdjęciu lub na podstawie opisu</w:t>
      </w:r>
      <w:r w:rsidRPr="00E05A60">
        <w:rPr>
          <w:rFonts w:ascii="Times New Roman" w:hAnsi="Times New Roman" w:cs="Times New Roman"/>
          <w:sz w:val="24"/>
          <w:szCs w:val="24"/>
        </w:rPr>
        <w:t xml:space="preserve"> i wskazanie ich cechy adaptacyjnych</w:t>
      </w:r>
      <w:r w:rsidR="009A0FAE" w:rsidRPr="00E05A60">
        <w:rPr>
          <w:rFonts w:ascii="Times New Roman" w:hAnsi="Times New Roman" w:cs="Times New Roman"/>
          <w:sz w:val="24"/>
          <w:szCs w:val="24"/>
        </w:rPr>
        <w:t xml:space="preserve"> do pełnienia określonych funkcji;</w:t>
      </w:r>
    </w:p>
    <w:p w:rsidR="00FE2EED" w:rsidRPr="00E05A60" w:rsidRDefault="00FE2EED">
      <w:pPr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2. Organizm człowieka:</w:t>
      </w:r>
    </w:p>
    <w:p w:rsidR="00FE2EED" w:rsidRPr="00E05A60" w:rsidRDefault="00FE2EED" w:rsidP="00FE2EED">
      <w:pPr>
        <w:pStyle w:val="Akapitzlis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 xml:space="preserve">budowa i funkcjonowanie układów narządów: </w:t>
      </w:r>
      <w:r w:rsidRPr="00E05A60">
        <w:rPr>
          <w:rFonts w:ascii="Times New Roman" w:hAnsi="Times New Roman" w:cs="Times New Roman"/>
          <w:b/>
          <w:sz w:val="24"/>
          <w:szCs w:val="24"/>
        </w:rPr>
        <w:t xml:space="preserve">pokarmowego, krwionośnego, oddechowego i dokrewnego, </w:t>
      </w:r>
    </w:p>
    <w:p w:rsidR="00FE2EED" w:rsidRPr="00E05A60" w:rsidRDefault="00FE2EED" w:rsidP="00FE2EED">
      <w:pPr>
        <w:pStyle w:val="Akapitzlist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schorzenia w/w układów wewnętrznych człowieka i ich profilaktyka,</w:t>
      </w:r>
    </w:p>
    <w:p w:rsidR="00FE2EED" w:rsidRPr="00E05A60" w:rsidRDefault="00FE2EED" w:rsidP="00FE2EED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drogi rozprzestrzeniania się i zasady profilaktyki chorób wirusowych (grypa, ospa, różyczka, świnka, odra, AIDS),</w:t>
      </w:r>
    </w:p>
    <w:p w:rsidR="00FE2EED" w:rsidRPr="00E05A60" w:rsidRDefault="00FE2EED" w:rsidP="00FE2EED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drogi rozprzestrzeniania się i zasady profilaktyki chorób bakteryjnych (gruźlica, borelioza, tężec, salmonelloza),</w:t>
      </w:r>
    </w:p>
    <w:p w:rsidR="00FE2EED" w:rsidRPr="00E05A60" w:rsidRDefault="00FE2EED" w:rsidP="00FE2EED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 xml:space="preserve">sposoby zarażenia i zasady profilaktyki chorób wywoływanych przez </w:t>
      </w:r>
      <w:proofErr w:type="spellStart"/>
      <w:r w:rsidRPr="00E05A60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E05A60">
        <w:rPr>
          <w:rFonts w:ascii="Times New Roman" w:hAnsi="Times New Roman" w:cs="Times New Roman"/>
          <w:sz w:val="24"/>
          <w:szCs w:val="24"/>
        </w:rPr>
        <w:t xml:space="preserve"> (toksoplazmoza, malaria),</w:t>
      </w:r>
    </w:p>
    <w:p w:rsidR="00FE2EED" w:rsidRPr="00E05A60" w:rsidRDefault="00AC72AD" w:rsidP="00FE2EED">
      <w:pPr>
        <w:pStyle w:val="Akapitzlist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drogi inwazji pasożytów człowieka</w:t>
      </w:r>
      <w:r w:rsidR="00FE2EED" w:rsidRPr="00E05A60">
        <w:rPr>
          <w:rFonts w:ascii="Times New Roman" w:hAnsi="Times New Roman" w:cs="Times New Roman"/>
          <w:sz w:val="24"/>
          <w:szCs w:val="24"/>
        </w:rPr>
        <w:t xml:space="preserve"> (tasiemiec uzbrojony i nieuzbroj</w:t>
      </w:r>
      <w:r w:rsidR="00B161CD">
        <w:rPr>
          <w:rFonts w:ascii="Times New Roman" w:hAnsi="Times New Roman" w:cs="Times New Roman"/>
          <w:sz w:val="24"/>
          <w:szCs w:val="24"/>
        </w:rPr>
        <w:t>ony, włosień spiralny, glista lu</w:t>
      </w:r>
      <w:r w:rsidR="00FE2EED" w:rsidRPr="00E05A60">
        <w:rPr>
          <w:rFonts w:ascii="Times New Roman" w:hAnsi="Times New Roman" w:cs="Times New Roman"/>
          <w:sz w:val="24"/>
          <w:szCs w:val="24"/>
        </w:rPr>
        <w:t>dzka, owsik) oraz zasady profilaktyki chorób wywołanych przez te pasożyty.</w:t>
      </w:r>
    </w:p>
    <w:p w:rsidR="00AC72AD" w:rsidRPr="00E05A60" w:rsidRDefault="00AC72AD" w:rsidP="00AC72AD">
      <w:pPr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3. Odżywianie człowieka</w:t>
      </w:r>
      <w:r w:rsidR="00E05A60">
        <w:rPr>
          <w:rFonts w:ascii="Times New Roman" w:hAnsi="Times New Roman" w:cs="Times New Roman"/>
          <w:sz w:val="24"/>
          <w:szCs w:val="24"/>
        </w:rPr>
        <w:t>:</w:t>
      </w:r>
    </w:p>
    <w:p w:rsidR="00E05A60" w:rsidRPr="00E05A60" w:rsidRDefault="00B161CD" w:rsidP="00AC72AD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AC72AD" w:rsidRPr="00E05A60">
        <w:rPr>
          <w:rFonts w:ascii="Times New Roman" w:hAnsi="Times New Roman" w:cs="Times New Roman"/>
          <w:sz w:val="24"/>
          <w:szCs w:val="24"/>
        </w:rPr>
        <w:t>ródła i znaczenie składników pokarmowych</w:t>
      </w:r>
      <w:r w:rsidR="00E05A60" w:rsidRPr="00E05A60">
        <w:rPr>
          <w:rFonts w:ascii="Times New Roman" w:hAnsi="Times New Roman" w:cs="Times New Roman"/>
          <w:sz w:val="24"/>
          <w:szCs w:val="24"/>
        </w:rPr>
        <w:t>,</w:t>
      </w:r>
    </w:p>
    <w:p w:rsidR="00E05A60" w:rsidRPr="00E05A60" w:rsidRDefault="00B161CD" w:rsidP="00AC72AD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05A60" w:rsidRPr="00E05A60">
        <w:rPr>
          <w:rFonts w:ascii="Times New Roman" w:hAnsi="Times New Roman" w:cs="Times New Roman"/>
          <w:sz w:val="24"/>
          <w:szCs w:val="24"/>
        </w:rPr>
        <w:t xml:space="preserve">ola i </w:t>
      </w:r>
      <w:r w:rsidR="00AC72AD" w:rsidRPr="00E05A60">
        <w:rPr>
          <w:rFonts w:ascii="Times New Roman" w:hAnsi="Times New Roman" w:cs="Times New Roman"/>
          <w:sz w:val="24"/>
          <w:szCs w:val="24"/>
        </w:rPr>
        <w:t>skutki niedoboru niektórych</w:t>
      </w:r>
      <w:r w:rsidR="00E05A60" w:rsidRPr="00E05A60">
        <w:rPr>
          <w:rFonts w:ascii="Times New Roman" w:hAnsi="Times New Roman" w:cs="Times New Roman"/>
          <w:sz w:val="24"/>
          <w:szCs w:val="24"/>
        </w:rPr>
        <w:t xml:space="preserve"> witamin (A, D, K, C, B6, B12) oraz</w:t>
      </w:r>
      <w:r w:rsidR="00AC72AD" w:rsidRPr="00E05A60">
        <w:rPr>
          <w:rFonts w:ascii="Times New Roman" w:hAnsi="Times New Roman" w:cs="Times New Roman"/>
          <w:sz w:val="24"/>
          <w:szCs w:val="24"/>
        </w:rPr>
        <w:t xml:space="preserve"> składników mineralnych (Mg, Fe, Ca) w organizmie</w:t>
      </w:r>
      <w:r w:rsidR="00E05A60" w:rsidRPr="00E05A60">
        <w:rPr>
          <w:rFonts w:ascii="Times New Roman" w:hAnsi="Times New Roman" w:cs="Times New Roman"/>
          <w:sz w:val="24"/>
          <w:szCs w:val="24"/>
        </w:rPr>
        <w:t>,</w:t>
      </w:r>
      <w:r w:rsidR="00AC72AD" w:rsidRPr="00E05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62" w:rsidRDefault="00B161CD" w:rsidP="000D6F62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C72AD" w:rsidRPr="00E05A60">
        <w:rPr>
          <w:rFonts w:ascii="Times New Roman" w:hAnsi="Times New Roman" w:cs="Times New Roman"/>
          <w:sz w:val="24"/>
          <w:szCs w:val="24"/>
        </w:rPr>
        <w:t>ola błonnika w funkcjonowaniu układu pokarmowego</w:t>
      </w:r>
      <w:r w:rsidR="000D6F62">
        <w:rPr>
          <w:rFonts w:ascii="Times New Roman" w:hAnsi="Times New Roman" w:cs="Times New Roman"/>
          <w:sz w:val="24"/>
          <w:szCs w:val="24"/>
        </w:rPr>
        <w:t>,</w:t>
      </w:r>
    </w:p>
    <w:p w:rsidR="000D6F62" w:rsidRDefault="00B161CD" w:rsidP="000D6F62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5A60" w:rsidRPr="000D6F62">
        <w:rPr>
          <w:rFonts w:ascii="Times New Roman" w:hAnsi="Times New Roman" w:cs="Times New Roman"/>
          <w:sz w:val="24"/>
          <w:szCs w:val="24"/>
        </w:rPr>
        <w:t>ieta</w:t>
      </w:r>
      <w:r w:rsidR="000D6F62" w:rsidRPr="000D6F62">
        <w:rPr>
          <w:rFonts w:ascii="Times New Roman" w:hAnsi="Times New Roman" w:cs="Times New Roman"/>
          <w:sz w:val="24"/>
          <w:szCs w:val="24"/>
        </w:rPr>
        <w:t xml:space="preserve"> dostosowana</w:t>
      </w:r>
      <w:r w:rsidR="00E05A60" w:rsidRPr="000D6F62">
        <w:rPr>
          <w:rFonts w:ascii="Times New Roman" w:hAnsi="Times New Roman" w:cs="Times New Roman"/>
          <w:sz w:val="24"/>
          <w:szCs w:val="24"/>
        </w:rPr>
        <w:t xml:space="preserve"> do potrzeb organizmu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5A60" w:rsidRPr="000D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F62" w:rsidRDefault="00E05A60" w:rsidP="000D6F62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F62">
        <w:rPr>
          <w:rFonts w:ascii="Times New Roman" w:hAnsi="Times New Roman" w:cs="Times New Roman"/>
          <w:sz w:val="24"/>
          <w:szCs w:val="24"/>
        </w:rPr>
        <w:t>konsekwencje zdrowotne niewłaściwego odżywiania (otyłość, nadwaga</w:t>
      </w:r>
      <w:r w:rsidR="000D6F62">
        <w:rPr>
          <w:rFonts w:ascii="Times New Roman" w:hAnsi="Times New Roman" w:cs="Times New Roman"/>
          <w:sz w:val="24"/>
          <w:szCs w:val="24"/>
        </w:rPr>
        <w:t>, anoreksja, bulimia, cukrzyca),</w:t>
      </w:r>
    </w:p>
    <w:p w:rsidR="00E05A60" w:rsidRPr="000D6F62" w:rsidRDefault="00E05A60" w:rsidP="000D6F62">
      <w:pPr>
        <w:pStyle w:val="Akapitzlist"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F62">
        <w:rPr>
          <w:rFonts w:ascii="Times New Roman" w:hAnsi="Times New Roman" w:cs="Times New Roman"/>
          <w:sz w:val="24"/>
          <w:szCs w:val="24"/>
        </w:rPr>
        <w:t>przykłady chorób układu pokarmowego (WZW A, WZW B, WZW C, choroba wrzodowa żołądka i dwunastnicy, zatrucia pokarmowe, rak jelita grubego) oraz zasady ich profilaktyki.</w:t>
      </w:r>
    </w:p>
    <w:p w:rsidR="00FE2EED" w:rsidRPr="00E05A60" w:rsidRDefault="00E05A60" w:rsidP="00E05A60">
      <w:pPr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 xml:space="preserve">4. </w:t>
      </w:r>
      <w:r w:rsidR="00FE2EED" w:rsidRPr="00E05A60">
        <w:rPr>
          <w:rFonts w:ascii="Times New Roman" w:hAnsi="Times New Roman" w:cs="Times New Roman"/>
          <w:sz w:val="24"/>
          <w:szCs w:val="24"/>
        </w:rPr>
        <w:t>Homeostaza:</w:t>
      </w:r>
    </w:p>
    <w:p w:rsidR="00E05A60" w:rsidRPr="00E05A60" w:rsidRDefault="00FE2EED" w:rsidP="00FE2EED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lastRenderedPageBreak/>
        <w:t>współdziałanie poszczególnych układów narządów człowieka w utrzymaniu niektórych parametrów środowiska wewnętrznego na określonym poziomie (temperatura, poziom glukozy we krwi, ilość wody w organizmie),</w:t>
      </w:r>
    </w:p>
    <w:p w:rsidR="00E05A60" w:rsidRPr="00E05A60" w:rsidRDefault="00FE2EED" w:rsidP="00FE2EED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zdrowie jako stan równowagi środowiska wewnętrznego organizmu oraz choroby jako zaburzenia homeostazy,</w:t>
      </w:r>
    </w:p>
    <w:p w:rsidR="00FE2EED" w:rsidRPr="00E05A60" w:rsidRDefault="00FE2EED" w:rsidP="00FE2EED">
      <w:pPr>
        <w:pStyle w:val="Akapitzlist"/>
        <w:numPr>
          <w:ilvl w:val="0"/>
          <w:numId w:val="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 xml:space="preserve"> zaburzenia w funkcjonowaniu układu hormonalnego człowieka,</w:t>
      </w:r>
    </w:p>
    <w:p w:rsidR="00E05A60" w:rsidRPr="00E05A60" w:rsidRDefault="00E05A60" w:rsidP="00FE2E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5A60">
        <w:rPr>
          <w:rFonts w:ascii="Times New Roman" w:hAnsi="Times New Roman" w:cs="Times New Roman"/>
          <w:b/>
          <w:sz w:val="24"/>
          <w:szCs w:val="24"/>
          <w:u w:val="single"/>
        </w:rPr>
        <w:t>II etap</w:t>
      </w:r>
    </w:p>
    <w:p w:rsidR="00FE2EED" w:rsidRPr="00E05A60" w:rsidRDefault="00E05A60" w:rsidP="00E05A60">
      <w:pPr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 xml:space="preserve">1. </w:t>
      </w:r>
      <w:r w:rsidR="00FE2EED" w:rsidRPr="00E05A60">
        <w:rPr>
          <w:rFonts w:ascii="Times New Roman" w:hAnsi="Times New Roman" w:cs="Times New Roman"/>
          <w:sz w:val="24"/>
          <w:szCs w:val="24"/>
        </w:rPr>
        <w:t>Genetyka</w:t>
      </w:r>
      <w:r w:rsidRPr="00E05A60">
        <w:rPr>
          <w:rFonts w:ascii="Times New Roman" w:hAnsi="Times New Roman" w:cs="Times New Roman"/>
          <w:sz w:val="24"/>
          <w:szCs w:val="24"/>
        </w:rPr>
        <w:t xml:space="preserve"> i choroby genetyczne</w:t>
      </w:r>
      <w:r w:rsidR="00FE2EED" w:rsidRPr="00E05A60">
        <w:rPr>
          <w:rFonts w:ascii="Times New Roman" w:hAnsi="Times New Roman" w:cs="Times New Roman"/>
          <w:sz w:val="24"/>
          <w:szCs w:val="24"/>
        </w:rPr>
        <w:t xml:space="preserve"> - treści nauczania podstawy programowej. </w:t>
      </w:r>
    </w:p>
    <w:p w:rsidR="009A0FAE" w:rsidRPr="000D6F62" w:rsidRDefault="00E05A60" w:rsidP="000D6F62">
      <w:pPr>
        <w:jc w:val="both"/>
        <w:rPr>
          <w:rFonts w:ascii="Times New Roman" w:hAnsi="Times New Roman" w:cs="Times New Roman"/>
          <w:sz w:val="24"/>
          <w:szCs w:val="24"/>
        </w:rPr>
      </w:pPr>
      <w:r w:rsidRPr="00E05A60">
        <w:rPr>
          <w:rFonts w:ascii="Times New Roman" w:hAnsi="Times New Roman" w:cs="Times New Roman"/>
          <w:sz w:val="24"/>
          <w:szCs w:val="24"/>
        </w:rPr>
        <w:t>2. Treści obowiązujące w I etapie.</w:t>
      </w:r>
      <w:bookmarkStart w:id="0" w:name="_GoBack"/>
      <w:bookmarkEnd w:id="0"/>
    </w:p>
    <w:sectPr w:rsidR="009A0FAE" w:rsidRPr="000D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367F0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041AF5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C4"/>
    <w:rsid w:val="000D6F62"/>
    <w:rsid w:val="003173C4"/>
    <w:rsid w:val="00811E50"/>
    <w:rsid w:val="009A0FAE"/>
    <w:rsid w:val="009C6103"/>
    <w:rsid w:val="00AC72AD"/>
    <w:rsid w:val="00B161CD"/>
    <w:rsid w:val="00E05A60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58DB2-71DF-4B91-B312-E15150EA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EED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B161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2019-10-14T19:44:00Z</dcterms:created>
  <dcterms:modified xsi:type="dcterms:W3CDTF">2019-10-22T19:18:00Z</dcterms:modified>
</cp:coreProperties>
</file>